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2148707F" w14:textId="77777777" w:rsidR="00BF18B6" w:rsidRPr="004A7A0E" w:rsidRDefault="00BF18B6">
      <w:pPr>
        <w:jc w:val="right"/>
        <w:rPr>
          <w:b/>
          <w:i/>
        </w:rPr>
      </w:pPr>
    </w:p>
    <w:p w14:paraId="73108875" w14:textId="4BC99D0C" w:rsidR="00E916A8" w:rsidRPr="004F0154" w:rsidRDefault="00E916A8">
      <w:pPr>
        <w:jc w:val="right"/>
        <w:rPr>
          <w:b/>
          <w:sz w:val="28"/>
          <w:u w:val="single"/>
        </w:rPr>
      </w:pPr>
      <w:r w:rsidRPr="00AA4591">
        <w:rPr>
          <w:b/>
          <w:i/>
        </w:rPr>
        <w:t xml:space="preserve">Приложение </w:t>
      </w:r>
      <w:r w:rsidR="00856E3B" w:rsidRPr="00AA4591">
        <w:rPr>
          <w:b/>
          <w:i/>
        </w:rPr>
        <w:t>3</w:t>
      </w:r>
      <w:r w:rsidR="006C0C09">
        <w:rPr>
          <w:b/>
          <w:i/>
        </w:rPr>
        <w:t xml:space="preserve"> към Условията за кандидатстване</w:t>
      </w:r>
    </w:p>
    <w:p w14:paraId="5C4FE5EA" w14:textId="77777777" w:rsidR="00BF18B6" w:rsidRPr="004F0154" w:rsidRDefault="00BF18B6">
      <w:pPr>
        <w:jc w:val="center"/>
        <w:rPr>
          <w:b/>
          <w:sz w:val="28"/>
          <w:u w:val="single"/>
        </w:rPr>
      </w:pPr>
    </w:p>
    <w:p w14:paraId="3DA479D1" w14:textId="5FF6D202" w:rsidR="00DE6203" w:rsidRDefault="000A695E">
      <w:pPr>
        <w:jc w:val="center"/>
        <w:rPr>
          <w:b/>
          <w:sz w:val="28"/>
          <w:u w:val="single"/>
        </w:rPr>
      </w:pPr>
      <w:r w:rsidRPr="00DE6203">
        <w:rPr>
          <w:b/>
          <w:sz w:val="28"/>
          <w:u w:val="single"/>
        </w:rPr>
        <w:t>Партньорско споразумение</w:t>
      </w:r>
      <w:r w:rsidR="006C14AD" w:rsidRPr="00DE6203">
        <w:rPr>
          <w:rStyle w:val="FootnoteReference"/>
          <w:b/>
          <w:sz w:val="28"/>
          <w:u w:val="single"/>
        </w:rPr>
        <w:footnoteReference w:id="2"/>
      </w:r>
      <w:r w:rsidR="00DE6203">
        <w:rPr>
          <w:b/>
          <w:sz w:val="28"/>
          <w:u w:val="single"/>
        </w:rPr>
        <w:t xml:space="preserve"> </w:t>
      </w:r>
      <w:r w:rsidR="00605383">
        <w:rPr>
          <w:b/>
          <w:sz w:val="28"/>
          <w:u w:val="single"/>
        </w:rPr>
        <w:t xml:space="preserve">на </w:t>
      </w:r>
      <w:r w:rsidR="00605383" w:rsidRPr="00605383">
        <w:rPr>
          <w:b/>
          <w:sz w:val="28"/>
          <w:u w:val="single"/>
        </w:rPr>
        <w:t xml:space="preserve">обединение  </w:t>
      </w:r>
    </w:p>
    <w:p w14:paraId="2381AF6B" w14:textId="1FC1ACFB" w:rsidR="00DE6203" w:rsidRDefault="00605383">
      <w:pPr>
        <w:jc w:val="center"/>
        <w:rPr>
          <w:b/>
          <w:sz w:val="28"/>
          <w:u w:val="single"/>
        </w:rPr>
      </w:pPr>
      <w:r w:rsidRPr="00605383">
        <w:rPr>
          <w:b/>
          <w:sz w:val="28"/>
          <w:u w:val="single"/>
        </w:rPr>
        <w:t xml:space="preserve">Център за върхови постижения </w:t>
      </w:r>
      <w:r w:rsidR="00166F07">
        <w:rPr>
          <w:b/>
          <w:sz w:val="28"/>
          <w:u w:val="single"/>
        </w:rPr>
        <w:t xml:space="preserve">/ </w:t>
      </w:r>
      <w:r w:rsidRPr="00605383">
        <w:rPr>
          <w:b/>
          <w:sz w:val="28"/>
          <w:u w:val="single"/>
        </w:rPr>
        <w:t>Център за компетентност</w:t>
      </w:r>
      <w:r w:rsidR="00166F07">
        <w:rPr>
          <w:b/>
          <w:sz w:val="28"/>
          <w:u w:val="single"/>
        </w:rPr>
        <w:t xml:space="preserve"> </w:t>
      </w:r>
    </w:p>
    <w:p w14:paraId="6415C9E3" w14:textId="129BC957" w:rsidR="00DE6203" w:rsidRPr="00D71D6D" w:rsidRDefault="00DE6203">
      <w:pPr>
        <w:jc w:val="center"/>
        <w:rPr>
          <w:b/>
          <w:sz w:val="28"/>
        </w:rPr>
      </w:pPr>
      <w:r w:rsidRPr="00D71D6D">
        <w:rPr>
          <w:b/>
          <w:sz w:val="28"/>
        </w:rPr>
        <w:t>……………………………………………………………………………………………..</w:t>
      </w:r>
    </w:p>
    <w:p w14:paraId="69E20AB5" w14:textId="52DFA447" w:rsidR="00DE6203" w:rsidRPr="009F282D" w:rsidRDefault="00DE6203">
      <w:pPr>
        <w:jc w:val="center"/>
        <w:rPr>
          <w:bCs/>
          <w:i/>
          <w:iCs/>
          <w:szCs w:val="24"/>
        </w:rPr>
      </w:pPr>
      <w:r w:rsidRPr="009F282D">
        <w:rPr>
          <w:bCs/>
          <w:i/>
          <w:iCs/>
          <w:szCs w:val="24"/>
        </w:rPr>
        <w:t xml:space="preserve">Записва се името на ЦВП или ЦК, съгласно Програмата за развитие и устойчивост с бизнес план </w:t>
      </w:r>
    </w:p>
    <w:p w14:paraId="0C52A3D5" w14:textId="77777777" w:rsidR="00C16400" w:rsidRPr="009F282D" w:rsidRDefault="00C16400">
      <w:pPr>
        <w:jc w:val="center"/>
        <w:rPr>
          <w:b/>
          <w:szCs w:val="24"/>
          <w:u w:val="single"/>
        </w:rPr>
      </w:pPr>
    </w:p>
    <w:p w14:paraId="7A8532E6" w14:textId="77777777" w:rsidR="00DE6203" w:rsidRPr="009F282D" w:rsidRDefault="00DE6203" w:rsidP="00C16400">
      <w:pPr>
        <w:spacing w:line="360" w:lineRule="auto"/>
        <w:jc w:val="both"/>
        <w:rPr>
          <w:szCs w:val="24"/>
        </w:rPr>
      </w:pPr>
    </w:p>
    <w:p w14:paraId="5963DEFF" w14:textId="1A6777D6" w:rsidR="00C16400" w:rsidRPr="009F282D" w:rsidRDefault="00C16400" w:rsidP="00C16400">
      <w:pPr>
        <w:spacing w:line="360" w:lineRule="auto"/>
        <w:jc w:val="both"/>
        <w:rPr>
          <w:szCs w:val="24"/>
        </w:rPr>
      </w:pPr>
      <w:r w:rsidRPr="009F282D">
        <w:rPr>
          <w:szCs w:val="24"/>
        </w:rPr>
        <w:t xml:space="preserve">Днес, …………………г., в гр. ……………………, във връзка с </w:t>
      </w:r>
      <w:r w:rsidRPr="009F282D">
        <w:rPr>
          <w:szCs w:val="24"/>
          <w:u w:val="single"/>
        </w:rPr>
        <w:t>изпълнение на проект</w:t>
      </w:r>
      <w:r w:rsidRPr="009F282D">
        <w:rPr>
          <w:szCs w:val="24"/>
        </w:rPr>
        <w:t xml:space="preserve"> </w:t>
      </w:r>
      <w:r w:rsidR="008F6FB4" w:rsidRPr="009F282D">
        <w:rPr>
          <w:szCs w:val="24"/>
        </w:rPr>
        <w:t xml:space="preserve">по процедура </w:t>
      </w:r>
      <w:r w:rsidR="00F54ACF" w:rsidRPr="009F282D">
        <w:rPr>
          <w:szCs w:val="24"/>
        </w:rPr>
        <w:t xml:space="preserve">за директно предоставяне на конкретен бенефициент </w:t>
      </w:r>
      <w:r w:rsidR="00822DC7" w:rsidRPr="009F282D">
        <w:rPr>
          <w:szCs w:val="24"/>
        </w:rPr>
        <w:t>BG16RFPR002-1.0</w:t>
      </w:r>
      <w:r w:rsidR="00584C8E">
        <w:rPr>
          <w:szCs w:val="24"/>
          <w:lang w:val="en-US"/>
        </w:rPr>
        <w:t>14</w:t>
      </w:r>
      <w:r w:rsidR="00822DC7" w:rsidRPr="009F282D">
        <w:rPr>
          <w:szCs w:val="24"/>
        </w:rPr>
        <w:t xml:space="preserve"> </w:t>
      </w:r>
      <w:r w:rsidR="00F54ACF" w:rsidRPr="009F282D">
        <w:rPr>
          <w:szCs w:val="24"/>
        </w:rPr>
        <w:t>„Устойчиво развитие на Центрове за върхови постижения и Центрове за компетентност, в т.ч. и на конкретни инфраструктури или техни обединения от НПКНИ“</w:t>
      </w:r>
      <w:r w:rsidRPr="009F282D">
        <w:rPr>
          <w:szCs w:val="24"/>
        </w:rPr>
        <w:t>, наричан по – долу „</w:t>
      </w:r>
      <w:r w:rsidR="00F54ACF" w:rsidRPr="009F282D">
        <w:rPr>
          <w:szCs w:val="24"/>
        </w:rPr>
        <w:t>про</w:t>
      </w:r>
      <w:r w:rsidR="008D02A5" w:rsidRPr="009F282D">
        <w:rPr>
          <w:szCs w:val="24"/>
        </w:rPr>
        <w:t>екта</w:t>
      </w:r>
      <w:r w:rsidRPr="009F282D">
        <w:rPr>
          <w:szCs w:val="24"/>
        </w:rPr>
        <w:t xml:space="preserve">”, </w:t>
      </w:r>
      <w:r w:rsidR="00605383" w:rsidRPr="009F282D">
        <w:rPr>
          <w:szCs w:val="24"/>
        </w:rPr>
        <w:t xml:space="preserve">и във връзка с функционирането на обединението като Център за върхови постижения </w:t>
      </w:r>
      <w:r w:rsidR="00166F07" w:rsidRPr="009F282D">
        <w:rPr>
          <w:szCs w:val="24"/>
        </w:rPr>
        <w:t xml:space="preserve">/ </w:t>
      </w:r>
      <w:r w:rsidR="00605383" w:rsidRPr="009F282D">
        <w:rPr>
          <w:szCs w:val="24"/>
        </w:rPr>
        <w:t>Център за компетентност</w:t>
      </w:r>
      <w:r w:rsidR="00651195" w:rsidRPr="009F282D">
        <w:rPr>
          <w:szCs w:val="24"/>
        </w:rPr>
        <w:t>, наричан по-долу „центъра“</w:t>
      </w:r>
      <w:r w:rsidR="008F6FB4" w:rsidRPr="009F282D">
        <w:rPr>
          <w:i/>
          <w:iCs/>
          <w:szCs w:val="24"/>
        </w:rPr>
        <w:t xml:space="preserve"> </w:t>
      </w:r>
      <w:r w:rsidRPr="009F282D">
        <w:rPr>
          <w:szCs w:val="24"/>
        </w:rPr>
        <w:t xml:space="preserve">се </w:t>
      </w:r>
      <w:r w:rsidR="008F6FB4" w:rsidRPr="009F282D">
        <w:rPr>
          <w:szCs w:val="24"/>
        </w:rPr>
        <w:t>подписа настоящото споразумение</w:t>
      </w:r>
      <w:r w:rsidRPr="009F282D">
        <w:rPr>
          <w:szCs w:val="24"/>
        </w:rPr>
        <w:t xml:space="preserve"> между:</w:t>
      </w:r>
    </w:p>
    <w:p w14:paraId="676EB473" w14:textId="77777777" w:rsidR="00C16400" w:rsidRPr="009F282D" w:rsidRDefault="00C16400" w:rsidP="00C16400">
      <w:pPr>
        <w:spacing w:line="360" w:lineRule="auto"/>
        <w:jc w:val="both"/>
        <w:rPr>
          <w:szCs w:val="24"/>
        </w:rPr>
      </w:pPr>
    </w:p>
    <w:p w14:paraId="1D0D9B7D" w14:textId="644BEC09" w:rsidR="00C16400" w:rsidRPr="009F282D" w:rsidRDefault="00C16400" w:rsidP="005D06EF">
      <w:pPr>
        <w:numPr>
          <w:ilvl w:val="0"/>
          <w:numId w:val="6"/>
        </w:numPr>
        <w:tabs>
          <w:tab w:val="clear" w:pos="720"/>
        </w:tabs>
        <w:suppressAutoHyphens w:val="0"/>
        <w:spacing w:line="360" w:lineRule="auto"/>
        <w:ind w:left="0" w:firstLine="0"/>
        <w:jc w:val="both"/>
        <w:rPr>
          <w:szCs w:val="24"/>
        </w:rPr>
      </w:pPr>
      <w:r w:rsidRPr="009F282D">
        <w:rPr>
          <w:szCs w:val="24"/>
        </w:rPr>
        <w:t xml:space="preserve">„………………”, </w:t>
      </w:r>
      <w:r w:rsidR="004278A5" w:rsidRPr="009F282D">
        <w:rPr>
          <w:szCs w:val="24"/>
        </w:rPr>
        <w:t>ЕИК/</w:t>
      </w:r>
      <w:r w:rsidRPr="009F282D">
        <w:rPr>
          <w:szCs w:val="24"/>
        </w:rPr>
        <w:t xml:space="preserve">БУЛСТАТ…………….., седалище …….., адрес на управление……………………., представлявано от……………………в качеството му на ………………, ЕГН………………………, наричано по-долу „Водещ </w:t>
      </w:r>
      <w:r w:rsidR="00B776DE" w:rsidRPr="009F282D">
        <w:rPr>
          <w:szCs w:val="24"/>
        </w:rPr>
        <w:t>партньор</w:t>
      </w:r>
      <w:r w:rsidRPr="009F282D">
        <w:rPr>
          <w:szCs w:val="24"/>
        </w:rPr>
        <w:t>”</w:t>
      </w:r>
      <w:r w:rsidR="00B52DE8" w:rsidRPr="009F282D">
        <w:rPr>
          <w:szCs w:val="24"/>
        </w:rPr>
        <w:t>, който ще изпълнява функцията на Кандидат за процедурата</w:t>
      </w:r>
      <w:r w:rsidR="00CB0A79" w:rsidRPr="009F282D">
        <w:rPr>
          <w:szCs w:val="24"/>
        </w:rPr>
        <w:t xml:space="preserve"> BG………………………….</w:t>
      </w:r>
      <w:r w:rsidR="00B52DE8" w:rsidRPr="009F282D">
        <w:rPr>
          <w:szCs w:val="24"/>
        </w:rPr>
        <w:t xml:space="preserve">; </w:t>
      </w:r>
    </w:p>
    <w:p w14:paraId="2E12B99E" w14:textId="77777777" w:rsidR="00C16400" w:rsidRPr="009F282D" w:rsidRDefault="00C16400" w:rsidP="00AF1DF9">
      <w:pPr>
        <w:spacing w:line="360" w:lineRule="auto"/>
        <w:jc w:val="both"/>
        <w:rPr>
          <w:szCs w:val="24"/>
        </w:rPr>
      </w:pPr>
    </w:p>
    <w:p w14:paraId="1F67A683" w14:textId="15FA6CFD" w:rsidR="00C16400" w:rsidRPr="009F282D" w:rsidRDefault="00C16400" w:rsidP="004278A5">
      <w:pPr>
        <w:numPr>
          <w:ilvl w:val="0"/>
          <w:numId w:val="6"/>
        </w:numPr>
        <w:suppressAutoHyphens w:val="0"/>
        <w:spacing w:line="360" w:lineRule="auto"/>
        <w:jc w:val="both"/>
        <w:rPr>
          <w:szCs w:val="24"/>
        </w:rPr>
      </w:pPr>
      <w:r w:rsidRPr="009F282D">
        <w:rPr>
          <w:szCs w:val="24"/>
        </w:rPr>
        <w:t>„………………”,</w:t>
      </w:r>
      <w:r w:rsidR="008F6FB4" w:rsidRPr="009F282D">
        <w:rPr>
          <w:szCs w:val="24"/>
        </w:rPr>
        <w:t xml:space="preserve"> </w:t>
      </w:r>
      <w:r w:rsidR="004278A5" w:rsidRPr="009F282D">
        <w:rPr>
          <w:szCs w:val="24"/>
        </w:rPr>
        <w:t>ЕИК/</w:t>
      </w:r>
      <w:r w:rsidRPr="009F282D">
        <w:rPr>
          <w:szCs w:val="24"/>
        </w:rPr>
        <w:t xml:space="preserve">БУЛСТАТ…………….., седалище …….., адрес на управление……………………., представлявано от……………………в качеството му на ………………, ЕГН………………………, наричано по-долу „Партньор </w:t>
      </w:r>
      <w:r w:rsidR="00A4345A" w:rsidRPr="009F282D">
        <w:rPr>
          <w:szCs w:val="24"/>
        </w:rPr>
        <w:t>1</w:t>
      </w:r>
      <w:r w:rsidRPr="009F282D">
        <w:rPr>
          <w:szCs w:val="24"/>
        </w:rPr>
        <w:t>”</w:t>
      </w:r>
    </w:p>
    <w:p w14:paraId="666BA756" w14:textId="77777777" w:rsidR="00C16400" w:rsidRPr="009F282D" w:rsidRDefault="00C16400" w:rsidP="00AF1DF9">
      <w:pPr>
        <w:spacing w:line="360" w:lineRule="auto"/>
        <w:jc w:val="both"/>
        <w:rPr>
          <w:szCs w:val="24"/>
        </w:rPr>
      </w:pPr>
    </w:p>
    <w:p w14:paraId="4AFF6D7A" w14:textId="3AF0310E" w:rsidR="00C16400" w:rsidRPr="009F282D" w:rsidRDefault="00C16400" w:rsidP="004278A5">
      <w:pPr>
        <w:numPr>
          <w:ilvl w:val="0"/>
          <w:numId w:val="6"/>
        </w:numPr>
        <w:suppressAutoHyphens w:val="0"/>
        <w:spacing w:line="360" w:lineRule="auto"/>
        <w:jc w:val="both"/>
        <w:rPr>
          <w:szCs w:val="24"/>
        </w:rPr>
      </w:pPr>
      <w:r w:rsidRPr="009F282D">
        <w:rPr>
          <w:szCs w:val="24"/>
        </w:rPr>
        <w:t>„………………”,</w:t>
      </w:r>
      <w:r w:rsidR="004278A5" w:rsidRPr="009F282D">
        <w:rPr>
          <w:szCs w:val="24"/>
        </w:rPr>
        <w:t>ЕИК/</w:t>
      </w:r>
      <w:r w:rsidRPr="009F282D">
        <w:rPr>
          <w:szCs w:val="24"/>
        </w:rPr>
        <w:t xml:space="preserve">БУЛСТАТ…………….., седалище …….., адрес на управление……………………., представлявано от……………………в качеството му на ………………, ЕГН………………………, наричано по-долу „Партньор </w:t>
      </w:r>
      <w:r w:rsidR="00A4345A" w:rsidRPr="009F282D">
        <w:rPr>
          <w:szCs w:val="24"/>
        </w:rPr>
        <w:t>2</w:t>
      </w:r>
      <w:r w:rsidRPr="009F282D">
        <w:rPr>
          <w:szCs w:val="24"/>
        </w:rPr>
        <w:t>”</w:t>
      </w:r>
      <w:r w:rsidR="00415164" w:rsidRPr="009F282D">
        <w:rPr>
          <w:szCs w:val="24"/>
        </w:rPr>
        <w:t>,</w:t>
      </w:r>
    </w:p>
    <w:p w14:paraId="4417B5FD" w14:textId="77777777" w:rsidR="00C16400" w:rsidRPr="009F282D" w:rsidRDefault="00C16400" w:rsidP="00AF1DF9">
      <w:pPr>
        <w:spacing w:line="360" w:lineRule="auto"/>
        <w:jc w:val="both"/>
        <w:rPr>
          <w:i/>
          <w:szCs w:val="24"/>
        </w:rPr>
      </w:pPr>
      <w:r w:rsidRPr="009F282D">
        <w:rPr>
          <w:i/>
          <w:szCs w:val="24"/>
        </w:rPr>
        <w:t>/описват се всички партньори по проекта/</w:t>
      </w:r>
    </w:p>
    <w:p w14:paraId="5CAD8E7D" w14:textId="77777777" w:rsidR="00415164" w:rsidRPr="009F282D" w:rsidRDefault="00415164" w:rsidP="00AF1DF9">
      <w:pPr>
        <w:spacing w:line="360" w:lineRule="auto"/>
        <w:jc w:val="both"/>
        <w:rPr>
          <w:szCs w:val="24"/>
        </w:rPr>
      </w:pPr>
      <w:r w:rsidRPr="009F282D">
        <w:rPr>
          <w:szCs w:val="24"/>
        </w:rPr>
        <w:t>наричани за краткост „Страните“</w:t>
      </w:r>
    </w:p>
    <w:p w14:paraId="09403A9D" w14:textId="77777777" w:rsidR="00BF18B6" w:rsidRPr="00CE0074" w:rsidRDefault="00BF18B6">
      <w:pPr>
        <w:pStyle w:val="NormalWeb"/>
        <w:spacing w:before="0" w:after="0"/>
        <w:jc w:val="center"/>
      </w:pPr>
    </w:p>
    <w:p w14:paraId="00154D6A" w14:textId="3BED41DE" w:rsidR="00046A33" w:rsidRPr="00B601DA" w:rsidRDefault="00046A33" w:rsidP="009F282D">
      <w:pPr>
        <w:spacing w:after="120" w:line="360" w:lineRule="auto"/>
        <w:jc w:val="both"/>
        <w:rPr>
          <w:szCs w:val="24"/>
        </w:rPr>
      </w:pPr>
      <w:r w:rsidRPr="00B601DA">
        <w:rPr>
          <w:b/>
          <w:szCs w:val="24"/>
        </w:rPr>
        <w:t>Чл. 1.</w:t>
      </w:r>
      <w:r w:rsidRPr="00B601DA">
        <w:rPr>
          <w:szCs w:val="24"/>
        </w:rPr>
        <w:t xml:space="preserve"> Страните се споразумяха за</w:t>
      </w:r>
      <w:r w:rsidR="00C46E12" w:rsidRPr="00B601DA">
        <w:rPr>
          <w:szCs w:val="24"/>
        </w:rPr>
        <w:t xml:space="preserve"> следното</w:t>
      </w:r>
      <w:r w:rsidRPr="00B601DA">
        <w:rPr>
          <w:szCs w:val="24"/>
        </w:rPr>
        <w:t>:</w:t>
      </w:r>
    </w:p>
    <w:p w14:paraId="70144D6B" w14:textId="6BA8A3D9" w:rsidR="00E916A8" w:rsidRPr="00CE0074" w:rsidRDefault="009C19D7" w:rsidP="00D10EFE">
      <w:pPr>
        <w:pStyle w:val="NormalWeb"/>
        <w:spacing w:before="120" w:after="120"/>
        <w:jc w:val="both"/>
      </w:pPr>
      <w:r w:rsidRPr="00E5691C">
        <w:t xml:space="preserve">1. </w:t>
      </w:r>
      <w:r w:rsidR="00123A72" w:rsidRPr="00E5691C">
        <w:t>С</w:t>
      </w:r>
      <w:r w:rsidRPr="00E5691C">
        <w:t>трани</w:t>
      </w:r>
      <w:r w:rsidR="00123A72" w:rsidRPr="00E5691C">
        <w:t>те</w:t>
      </w:r>
      <w:r w:rsidRPr="00E5691C">
        <w:t xml:space="preserve"> са</w:t>
      </w:r>
      <w:r w:rsidR="00E916A8" w:rsidRPr="00E5691C">
        <w:t xml:space="preserve"> запознати с информацията, представена във Формуляра за кандидатстване, включително </w:t>
      </w:r>
      <w:r w:rsidR="00F2538E">
        <w:t xml:space="preserve">с </w:t>
      </w:r>
      <w:r w:rsidR="00F2538E" w:rsidRPr="00F2538E">
        <w:t>описаното в раздели „План за изпълнение/Дейности по проекта“</w:t>
      </w:r>
      <w:r w:rsidR="00F2538E">
        <w:t>,</w:t>
      </w:r>
      <w:r w:rsidR="00F2538E" w:rsidRPr="00F2538E">
        <w:t xml:space="preserve"> </w:t>
      </w:r>
      <w:r w:rsidR="00E916A8" w:rsidRPr="00E5691C">
        <w:t>„Бюджет</w:t>
      </w:r>
      <w:r w:rsidR="00E916A8" w:rsidRPr="008A3C7B">
        <w:t>“</w:t>
      </w:r>
      <w:r w:rsidR="00C923FA" w:rsidRPr="00C923FA">
        <w:t xml:space="preserve"> </w:t>
      </w:r>
      <w:r w:rsidR="00C923FA" w:rsidRPr="00280A3A">
        <w:t xml:space="preserve">и </w:t>
      </w:r>
      <w:r w:rsidR="009D4D11" w:rsidRPr="00280A3A">
        <w:t xml:space="preserve">с </w:t>
      </w:r>
      <w:r w:rsidR="009D4D11" w:rsidRPr="00280A3A">
        <w:lastRenderedPageBreak/>
        <w:t>подписаната</w:t>
      </w:r>
      <w:r w:rsidR="00606DBE">
        <w:t xml:space="preserve"> от страните</w:t>
      </w:r>
      <w:r w:rsidR="009D4D11" w:rsidRPr="00280A3A">
        <w:t xml:space="preserve"> </w:t>
      </w:r>
      <w:r w:rsidR="00C923FA" w:rsidRPr="00280A3A">
        <w:t>Програма за развитие и устойчивост с бизнес план</w:t>
      </w:r>
      <w:r w:rsidR="00651195" w:rsidRPr="00280A3A">
        <w:t xml:space="preserve"> на центъра</w:t>
      </w:r>
      <w:r w:rsidR="00D47635" w:rsidRPr="00280A3A">
        <w:t>, която е неразделна част от настоящето споразумение</w:t>
      </w:r>
      <w:r w:rsidR="00123A72" w:rsidRPr="00280A3A">
        <w:t>,</w:t>
      </w:r>
      <w:r w:rsidR="00E916A8" w:rsidRPr="00280A3A">
        <w:t xml:space="preserve"> разбира</w:t>
      </w:r>
      <w:r w:rsidR="00123A72" w:rsidRPr="00280A3A">
        <w:t>т</w:t>
      </w:r>
      <w:r w:rsidR="00E916A8" w:rsidRPr="00280A3A">
        <w:t xml:space="preserve"> ролята си по проекта и </w:t>
      </w:r>
      <w:r w:rsidR="00123A72" w:rsidRPr="00280A3A">
        <w:t>са</w:t>
      </w:r>
      <w:r w:rsidR="00E916A8" w:rsidRPr="00280A3A">
        <w:t xml:space="preserve"> съгласни с представеното проектно</w:t>
      </w:r>
      <w:r w:rsidR="00E916A8" w:rsidRPr="00E5691C">
        <w:t xml:space="preserve"> предложение и бюджет, в рамките на които ще прилага</w:t>
      </w:r>
      <w:r w:rsidR="00123A72" w:rsidRPr="00E5691C">
        <w:t>т</w:t>
      </w:r>
      <w:r w:rsidR="00E916A8" w:rsidRPr="00E5691C">
        <w:t xml:space="preserve"> принципите на добро партньорство. </w:t>
      </w:r>
    </w:p>
    <w:p w14:paraId="55EAE23A" w14:textId="0DDD9F0C" w:rsidR="00E916A8" w:rsidRPr="00CE0074" w:rsidRDefault="00E916A8" w:rsidP="009F282D">
      <w:pPr>
        <w:spacing w:after="120"/>
        <w:jc w:val="both"/>
      </w:pPr>
      <w:r w:rsidRPr="00CE0074">
        <w:t xml:space="preserve">2. </w:t>
      </w:r>
      <w:r w:rsidR="00123A72" w:rsidRPr="00E5691C">
        <w:t xml:space="preserve">Страните </w:t>
      </w:r>
      <w:r w:rsidR="00415164" w:rsidRPr="00E5691C">
        <w:t>са</w:t>
      </w:r>
      <w:r w:rsidRPr="00CE0074">
        <w:t xml:space="preserve"> с</w:t>
      </w:r>
      <w:r w:rsidRPr="004F0154">
        <w:t>ъгласни да участва</w:t>
      </w:r>
      <w:r w:rsidR="00415164" w:rsidRPr="004F0154">
        <w:t>т</w:t>
      </w:r>
      <w:r w:rsidRPr="004F0154">
        <w:t xml:space="preserve"> съвместно в техническото и/или финансовото изпълнение на проекта и на предварително заявените във Формуляра за кандидатстване</w:t>
      </w:r>
      <w:r w:rsidR="00002066">
        <w:t xml:space="preserve"> и в </w:t>
      </w:r>
      <w:r w:rsidR="00002066" w:rsidRPr="00002066">
        <w:t>Програма</w:t>
      </w:r>
      <w:r w:rsidR="00002066">
        <w:t>та</w:t>
      </w:r>
      <w:r w:rsidR="00002066" w:rsidRPr="00002066">
        <w:t xml:space="preserve"> за развитие и устойчивост с бизнес план</w:t>
      </w:r>
      <w:r w:rsidR="00002066">
        <w:t>,</w:t>
      </w:r>
      <w:r w:rsidRPr="004F0154">
        <w:t xml:space="preserve"> дейности по проекта.</w:t>
      </w:r>
    </w:p>
    <w:p w14:paraId="242E2901" w14:textId="7E82F905" w:rsidR="00E916A8" w:rsidRDefault="00E916A8" w:rsidP="009F282D">
      <w:pPr>
        <w:spacing w:after="120"/>
        <w:jc w:val="both"/>
      </w:pPr>
      <w:r w:rsidRPr="00CE0074">
        <w:t xml:space="preserve">3. </w:t>
      </w:r>
      <w:r w:rsidR="00123A72" w:rsidRPr="00CE0074">
        <w:t>Страните са</w:t>
      </w:r>
      <w:r w:rsidRPr="00CE0074">
        <w:t xml:space="preserve"> запознати с</w:t>
      </w:r>
      <w:r w:rsidR="001C09D9">
        <w:t xml:space="preserve"> образеца на</w:t>
      </w:r>
      <w:r w:rsidRPr="00CE0074">
        <w:t xml:space="preserve"> </w:t>
      </w:r>
      <w:r w:rsidRPr="004F0154">
        <w:t>Административн</w:t>
      </w:r>
      <w:r w:rsidR="00F64048" w:rsidRPr="004F0154">
        <w:t>ия</w:t>
      </w:r>
      <w:r w:rsidRPr="004F0154">
        <w:t xml:space="preserve"> д</w:t>
      </w:r>
      <w:r w:rsidRPr="00CE0074">
        <w:t>оговор за</w:t>
      </w:r>
      <w:r w:rsidRPr="00E5691C">
        <w:t xml:space="preserve"> </w:t>
      </w:r>
      <w:r w:rsidR="00451098" w:rsidRPr="001A59D0">
        <w:t>предоставяне на</w:t>
      </w:r>
      <w:r w:rsidR="00451098" w:rsidRPr="00CE0074">
        <w:t xml:space="preserve"> </w:t>
      </w:r>
      <w:r w:rsidRPr="00CE0074">
        <w:t>безвъзмездна финансова помощ, и приема</w:t>
      </w:r>
      <w:r w:rsidR="00F64048" w:rsidRPr="00CE0074">
        <w:t>т</w:t>
      </w:r>
      <w:r w:rsidRPr="00CE0074">
        <w:t xml:space="preserve"> ангажиментите, които произтичат от </w:t>
      </w:r>
      <w:r w:rsidR="00F64048" w:rsidRPr="00CE0074">
        <w:t>него</w:t>
      </w:r>
      <w:r w:rsidR="009F3A55">
        <w:t>, както</w:t>
      </w:r>
      <w:r w:rsidR="007D060D">
        <w:t xml:space="preserve"> </w:t>
      </w:r>
      <w:r w:rsidR="007D060D" w:rsidRPr="007D060D">
        <w:t>и от европейското и националното законодателство.</w:t>
      </w:r>
    </w:p>
    <w:p w14:paraId="3CEE2CD6" w14:textId="5BAB406D" w:rsidR="00BE63E8" w:rsidRPr="00CE0074" w:rsidRDefault="00BE63E8" w:rsidP="009F282D">
      <w:pPr>
        <w:spacing w:after="120"/>
        <w:jc w:val="both"/>
      </w:pPr>
      <w:r>
        <w:t xml:space="preserve">4. Страните са запознати </w:t>
      </w:r>
      <w:r w:rsidRPr="00702244">
        <w:t>с определението за партньор на кандидатите за безвъзмездна финансова помощ по смисъла на § 1, т. 5 от ПМС № 23/2023 г., а именно: „Партньори на кандидатите за безвъзмездна финансова помощ" са всички физически и юридически лица и техни обединения, които участват съвместно с кандидата в подготовката и/или техническото изпълнение на проекта или на предварително заявени във формуляра за кандидатстване дейности от проекта и разходват средства от безвъзмездната финансова помощ”.</w:t>
      </w:r>
    </w:p>
    <w:p w14:paraId="6C79B9CA" w14:textId="2225B00A" w:rsidR="00E916A8" w:rsidRPr="00CE0074" w:rsidRDefault="00F64048" w:rsidP="009F282D">
      <w:pPr>
        <w:spacing w:before="120" w:after="120"/>
        <w:jc w:val="both"/>
      </w:pPr>
      <w:r w:rsidRPr="00CE0074">
        <w:rPr>
          <w:b/>
        </w:rPr>
        <w:t>Чл. 2.</w:t>
      </w:r>
      <w:r w:rsidRPr="00CE0074">
        <w:t xml:space="preserve"> </w:t>
      </w:r>
      <w:r w:rsidRPr="00CE0074">
        <w:rPr>
          <w:b/>
        </w:rPr>
        <w:t>(1)</w:t>
      </w:r>
      <w:r w:rsidR="00E916A8" w:rsidRPr="00CE0074">
        <w:t xml:space="preserve"> </w:t>
      </w:r>
      <w:r w:rsidRPr="00CE0074">
        <w:t xml:space="preserve">Страните по </w:t>
      </w:r>
      <w:r w:rsidR="00C81F83">
        <w:t>настоящото споразумение</w:t>
      </w:r>
      <w:r w:rsidR="00C81F83" w:rsidRPr="00CE0074">
        <w:t xml:space="preserve"> </w:t>
      </w:r>
      <w:r w:rsidRPr="00CE0074">
        <w:t>се</w:t>
      </w:r>
      <w:r w:rsidR="00E916A8" w:rsidRPr="00CE0074">
        <w:t xml:space="preserve"> съглас</w:t>
      </w:r>
      <w:r w:rsidRPr="00CE0074">
        <w:t>яват</w:t>
      </w:r>
      <w:r w:rsidR="00E916A8" w:rsidRPr="00CE0074">
        <w:t xml:space="preserve"> </w:t>
      </w:r>
      <w:r w:rsidR="00E916A8" w:rsidRPr="004F0154">
        <w:t>Водещ</w:t>
      </w:r>
      <w:r w:rsidR="0091410E">
        <w:t>ият</w:t>
      </w:r>
      <w:r w:rsidR="00E916A8" w:rsidRPr="00CE0074">
        <w:t xml:space="preserve"> </w:t>
      </w:r>
      <w:r w:rsidR="0091410E">
        <w:t>партньор</w:t>
      </w:r>
      <w:r w:rsidR="00E916A8" w:rsidRPr="00CE0074">
        <w:t xml:space="preserve"> да </w:t>
      </w:r>
      <w:r w:rsidR="006A3CA0">
        <w:t>осъществява комуникацията</w:t>
      </w:r>
      <w:r w:rsidR="006A3CA0" w:rsidRPr="00CE0074">
        <w:t xml:space="preserve"> </w:t>
      </w:r>
      <w:r w:rsidR="006A3CA0">
        <w:t>с</w:t>
      </w:r>
      <w:r w:rsidR="00E916A8" w:rsidRPr="00CE0074">
        <w:t xml:space="preserve"> </w:t>
      </w:r>
      <w:r w:rsidR="003E7A2F">
        <w:t>Изпълнителна агенция „Програма за образование“, изпълняваща функция на междинно звено по Програма „Научни изследвания, иновации и дигитализация за интелигентна трансформация“</w:t>
      </w:r>
      <w:r w:rsidR="00CE3A59">
        <w:t>, наричана по-нататък</w:t>
      </w:r>
      <w:r w:rsidR="003E7A2F">
        <w:t xml:space="preserve"> </w:t>
      </w:r>
      <w:r w:rsidR="00CE3A59">
        <w:t>„</w:t>
      </w:r>
      <w:r w:rsidR="00672D7B" w:rsidRPr="003E7A2F">
        <w:t>Междинно</w:t>
      </w:r>
      <w:r w:rsidR="008A4581" w:rsidRPr="003E7A2F">
        <w:t>то</w:t>
      </w:r>
      <w:r w:rsidR="00672D7B" w:rsidRPr="003E7A2F">
        <w:t xml:space="preserve"> звено</w:t>
      </w:r>
      <w:r w:rsidR="00E4629E" w:rsidRPr="003E7A2F">
        <w:rPr>
          <w:rStyle w:val="FootnoteReference"/>
        </w:rPr>
        <w:footnoteReference w:id="3"/>
      </w:r>
      <w:r w:rsidR="00CE3A59">
        <w:t>“</w:t>
      </w:r>
      <w:r w:rsidR="00E916A8" w:rsidRPr="00CE0074">
        <w:t xml:space="preserve"> по всички въпроси, свързани с</w:t>
      </w:r>
      <w:r w:rsidR="00901A83">
        <w:t xml:space="preserve"> подаването на проектното предложение и</w:t>
      </w:r>
      <w:r w:rsidR="009D742D">
        <w:rPr>
          <w:lang w:val="en-US"/>
        </w:rPr>
        <w:t xml:space="preserve"> </w:t>
      </w:r>
      <w:r w:rsidR="00E916A8" w:rsidRPr="00CE0074">
        <w:t xml:space="preserve">изпълнението на дейностите по проекта, </w:t>
      </w:r>
      <w:r w:rsidR="00E916A8" w:rsidRPr="004F0154">
        <w:t xml:space="preserve">посочени в </w:t>
      </w:r>
      <w:r w:rsidR="00CF7303">
        <w:t>А</w:t>
      </w:r>
      <w:r w:rsidR="00E916A8" w:rsidRPr="004F0154">
        <w:t>дминистративния договор</w:t>
      </w:r>
      <w:r w:rsidR="00E916A8" w:rsidRPr="00CE0074">
        <w:t xml:space="preserve">. </w:t>
      </w:r>
    </w:p>
    <w:p w14:paraId="14D97019" w14:textId="652219F9" w:rsidR="00B2445D" w:rsidRPr="00CE0074" w:rsidRDefault="00F64048" w:rsidP="009F282D">
      <w:pPr>
        <w:spacing w:after="120"/>
        <w:jc w:val="both"/>
      </w:pPr>
      <w:r w:rsidRPr="00CE0074">
        <w:rPr>
          <w:b/>
        </w:rPr>
        <w:t>(2)</w:t>
      </w:r>
      <w:r w:rsidR="00E916A8" w:rsidRPr="00CE0074">
        <w:t xml:space="preserve"> </w:t>
      </w:r>
      <w:bookmarkStart w:id="0" w:name="_Hlk147149974"/>
      <w:r w:rsidRPr="004F0154">
        <w:t>В</w:t>
      </w:r>
      <w:r w:rsidR="00E916A8" w:rsidRPr="00CE0074">
        <w:t>одещ</w:t>
      </w:r>
      <w:r w:rsidR="00B601DA">
        <w:t>ият</w:t>
      </w:r>
      <w:r w:rsidR="00E916A8" w:rsidRPr="00CE0074">
        <w:t xml:space="preserve"> </w:t>
      </w:r>
      <w:r w:rsidR="00B601DA">
        <w:t>партньор</w:t>
      </w:r>
      <w:r w:rsidR="00E916A8" w:rsidRPr="00CE0074">
        <w:t xml:space="preserve"> </w:t>
      </w:r>
      <w:bookmarkEnd w:id="0"/>
      <w:r w:rsidRPr="00CE0074">
        <w:t xml:space="preserve">се съгласява и партньорите приемат, че </w:t>
      </w:r>
      <w:r w:rsidR="00B601DA" w:rsidRPr="00B601DA">
        <w:t xml:space="preserve">Водещият партньор </w:t>
      </w:r>
      <w:r w:rsidRPr="00CE0074">
        <w:t>ще</w:t>
      </w:r>
      <w:r w:rsidR="00E916A8" w:rsidRPr="00CE0074">
        <w:t xml:space="preserve"> координира изпълнението на проекта</w:t>
      </w:r>
      <w:r w:rsidR="00B2445D" w:rsidRPr="00CE0074">
        <w:t xml:space="preserve">. </w:t>
      </w:r>
    </w:p>
    <w:p w14:paraId="74AE3057" w14:textId="675E1496" w:rsidR="00E916A8" w:rsidRPr="00CE0074" w:rsidRDefault="00B2445D" w:rsidP="009F282D">
      <w:pPr>
        <w:spacing w:after="120"/>
        <w:jc w:val="both"/>
      </w:pPr>
      <w:r w:rsidRPr="00CE0074">
        <w:rPr>
          <w:b/>
        </w:rPr>
        <w:t xml:space="preserve">(3) </w:t>
      </w:r>
      <w:r w:rsidR="00B601DA" w:rsidRPr="00B601DA">
        <w:t xml:space="preserve">Водещият партньор </w:t>
      </w:r>
      <w:r w:rsidRPr="00CE0074">
        <w:t>ще координира</w:t>
      </w:r>
      <w:r w:rsidR="00020ACA" w:rsidRPr="00CE0074">
        <w:t xml:space="preserve"> изготвянето</w:t>
      </w:r>
      <w:r w:rsidRPr="00CE0074">
        <w:t>, като всички партньори ще осигуряват необходимата информация и ще участват в</w:t>
      </w:r>
      <w:r w:rsidR="00E916A8" w:rsidRPr="00CE0074">
        <w:t xml:space="preserve"> изготвя</w:t>
      </w:r>
      <w:r w:rsidRPr="00CE0074">
        <w:t>нето</w:t>
      </w:r>
      <w:r w:rsidR="00E916A8" w:rsidRPr="00CE0074">
        <w:t xml:space="preserve"> </w:t>
      </w:r>
      <w:r w:rsidRPr="00CE0074">
        <w:t xml:space="preserve">на </w:t>
      </w:r>
      <w:r w:rsidR="00E916A8" w:rsidRPr="00CE0074">
        <w:t>всички необходими технически и финансови отчети и документи, свързани с отчитане</w:t>
      </w:r>
      <w:r w:rsidRPr="00CE0074">
        <w:t>то на проекта</w:t>
      </w:r>
      <w:r w:rsidR="00E916A8" w:rsidRPr="00CE0074">
        <w:t xml:space="preserve"> пред </w:t>
      </w:r>
      <w:r w:rsidR="00B8723A">
        <w:t>Междинното звено</w:t>
      </w:r>
      <w:r w:rsidR="00E916A8" w:rsidRPr="00CE0074">
        <w:t>.</w:t>
      </w:r>
    </w:p>
    <w:p w14:paraId="598181D3" w14:textId="421CFC71" w:rsidR="008B2EF6" w:rsidRPr="00CE0074" w:rsidRDefault="00F57B59" w:rsidP="009F282D">
      <w:pPr>
        <w:spacing w:after="120"/>
        <w:jc w:val="both"/>
      </w:pPr>
      <w:r w:rsidRPr="00CE0074">
        <w:rPr>
          <w:b/>
        </w:rPr>
        <w:t>(</w:t>
      </w:r>
      <w:r w:rsidR="00FB322C" w:rsidRPr="00CE0074">
        <w:rPr>
          <w:b/>
        </w:rPr>
        <w:t>4</w:t>
      </w:r>
      <w:r w:rsidRPr="00CE0074">
        <w:rPr>
          <w:b/>
        </w:rPr>
        <w:t>)</w:t>
      </w:r>
      <w:r w:rsidRPr="00CE0074">
        <w:t xml:space="preserve"> Всяка от страните има право да получи копия от отчетите за изпълнението на проекта – междинни и </w:t>
      </w:r>
      <w:r w:rsidR="0045288E" w:rsidRPr="00CE0074">
        <w:t>окончателни</w:t>
      </w:r>
      <w:r w:rsidRPr="00CE0074">
        <w:t xml:space="preserve"> технически и финансови отчети, представяни на </w:t>
      </w:r>
      <w:r w:rsidR="008A4581">
        <w:t>Междинното звено</w:t>
      </w:r>
      <w:r w:rsidRPr="004F0154">
        <w:t xml:space="preserve"> </w:t>
      </w:r>
      <w:r w:rsidR="008B2EF6" w:rsidRPr="00CE0074">
        <w:t>по проекта.</w:t>
      </w:r>
    </w:p>
    <w:p w14:paraId="585E5E2F" w14:textId="140A492E" w:rsidR="00F57B59" w:rsidRPr="00E5691C" w:rsidRDefault="00F57B59" w:rsidP="009F282D">
      <w:pPr>
        <w:spacing w:after="120"/>
        <w:jc w:val="both"/>
      </w:pPr>
      <w:r w:rsidRPr="00CE0074">
        <w:rPr>
          <w:b/>
        </w:rPr>
        <w:t>(</w:t>
      </w:r>
      <w:r w:rsidR="00FB322C" w:rsidRPr="00CE0074">
        <w:rPr>
          <w:b/>
        </w:rPr>
        <w:t>5</w:t>
      </w:r>
      <w:r w:rsidRPr="00CE0074">
        <w:rPr>
          <w:b/>
        </w:rPr>
        <w:t>)</w:t>
      </w:r>
      <w:r w:rsidRPr="00CE0074">
        <w:t xml:space="preserve"> </w:t>
      </w:r>
      <w:r w:rsidR="00EA7091" w:rsidRPr="00CE0074">
        <w:t>Партньорите се съгласяват, че и</w:t>
      </w:r>
      <w:r w:rsidRPr="00CE0074">
        <w:t xml:space="preserve">скания за изменения в </w:t>
      </w:r>
      <w:r w:rsidRPr="004F0154">
        <w:t>Административ</w:t>
      </w:r>
      <w:r w:rsidRPr="00CE0074">
        <w:t>ния договор могат да се инициират само с изричното съгласие на всички партньори преди представянето им на</w:t>
      </w:r>
      <w:r w:rsidR="008A4581">
        <w:t xml:space="preserve"> </w:t>
      </w:r>
      <w:r w:rsidR="002A5688">
        <w:t>Междинното звено</w:t>
      </w:r>
      <w:r w:rsidRPr="00CE0074">
        <w:t xml:space="preserve">. </w:t>
      </w:r>
    </w:p>
    <w:p w14:paraId="29266F8A" w14:textId="64CC3A58" w:rsidR="005064D4" w:rsidRPr="00CE0074" w:rsidRDefault="005064D4" w:rsidP="009F282D">
      <w:pPr>
        <w:spacing w:after="120"/>
        <w:jc w:val="both"/>
      </w:pPr>
      <w:r w:rsidRPr="005064D4">
        <w:rPr>
          <w:b/>
          <w:bCs/>
        </w:rPr>
        <w:t>(6)</w:t>
      </w:r>
      <w:r>
        <w:t xml:space="preserve"> </w:t>
      </w:r>
      <w:r w:rsidRPr="005064D4">
        <w:t>Партньорите се задължават да спазват европейското и националното законодателство при провеждането на процедури за избор на изпълнител и носят отговорност за констатирани нередности.</w:t>
      </w:r>
    </w:p>
    <w:p w14:paraId="203DAE96" w14:textId="72B98B95" w:rsidR="00E916A8" w:rsidRPr="00E5691C" w:rsidRDefault="00F64048" w:rsidP="009F282D">
      <w:pPr>
        <w:spacing w:after="120"/>
        <w:jc w:val="both"/>
        <w:rPr>
          <w:rFonts w:eastAsia="Calibri"/>
        </w:rPr>
      </w:pPr>
      <w:r w:rsidRPr="00CE0074">
        <w:rPr>
          <w:b/>
        </w:rPr>
        <w:t>Чл. 3</w:t>
      </w:r>
      <w:r w:rsidR="00E916A8" w:rsidRPr="00CE0074">
        <w:rPr>
          <w:b/>
        </w:rPr>
        <w:t xml:space="preserve">. </w:t>
      </w:r>
      <w:r w:rsidR="001F588D" w:rsidRPr="00CE0074">
        <w:rPr>
          <w:b/>
        </w:rPr>
        <w:t>(1)</w:t>
      </w:r>
      <w:r w:rsidR="001F588D" w:rsidRPr="00CE0074">
        <w:t xml:space="preserve"> О</w:t>
      </w:r>
      <w:r w:rsidR="00E916A8" w:rsidRPr="004F0154">
        <w:t xml:space="preserve">сновната цел на </w:t>
      </w:r>
      <w:r w:rsidR="00E916A8" w:rsidRPr="00E5691C">
        <w:t>партнь</w:t>
      </w:r>
      <w:r w:rsidR="00451098" w:rsidRPr="00E5691C">
        <w:t>о</w:t>
      </w:r>
      <w:r w:rsidR="00E916A8" w:rsidRPr="00E5691C">
        <w:t>рство</w:t>
      </w:r>
      <w:r w:rsidRPr="00E5691C">
        <w:t xml:space="preserve">то </w:t>
      </w:r>
      <w:r w:rsidR="00451098" w:rsidRPr="00E5691C">
        <w:t>-</w:t>
      </w:r>
      <w:r w:rsidR="00451098" w:rsidRPr="004F0154">
        <w:t xml:space="preserve"> </w:t>
      </w:r>
      <w:r w:rsidRPr="00CE0074">
        <w:t>предмет на настоящ</w:t>
      </w:r>
      <w:r w:rsidR="00CB3A3F">
        <w:t>ото споразумение</w:t>
      </w:r>
      <w:r w:rsidR="00E916A8" w:rsidRPr="00CE0074">
        <w:t xml:space="preserve"> </w:t>
      </w:r>
      <w:r w:rsidR="001F588D" w:rsidRPr="00CE0074">
        <w:t>в</w:t>
      </w:r>
      <w:r w:rsidR="00046A33" w:rsidRPr="00CE0074">
        <w:t xml:space="preserve"> </w:t>
      </w:r>
      <w:r w:rsidR="00E916A8" w:rsidRPr="00E5691C">
        <w:t>съответствие с т. 1</w:t>
      </w:r>
      <w:r w:rsidR="00A66A16">
        <w:rPr>
          <w:lang w:val="en-US"/>
        </w:rPr>
        <w:t>6</w:t>
      </w:r>
      <w:r w:rsidR="00E916A8" w:rsidRPr="00E5691C">
        <w:t xml:space="preserve">, буква </w:t>
      </w:r>
      <w:proofErr w:type="spellStart"/>
      <w:r w:rsidR="00A66A16">
        <w:rPr>
          <w:lang w:val="en-US"/>
        </w:rPr>
        <w:t>ee</w:t>
      </w:r>
      <w:proofErr w:type="spellEnd"/>
      <w:r w:rsidR="00E916A8" w:rsidRPr="00E5691C">
        <w:t xml:space="preserve">) от Рамката </w:t>
      </w:r>
      <w:r w:rsidR="00E916A8" w:rsidRPr="00E5691C">
        <w:rPr>
          <w:rFonts w:eastAsia="Calibri"/>
        </w:rPr>
        <w:t>за държавна помощ за научни изследвания, развитие и иновации (Рамката</w:t>
      </w:r>
      <w:r w:rsidR="00A66A16">
        <w:rPr>
          <w:rFonts w:eastAsia="Calibri"/>
          <w:lang w:val="en-US"/>
        </w:rPr>
        <w:t xml:space="preserve"> 2022</w:t>
      </w:r>
      <w:r w:rsidR="00E916A8" w:rsidRPr="00E5691C">
        <w:rPr>
          <w:rFonts w:eastAsia="Calibri"/>
        </w:rPr>
        <w:t>)</w:t>
      </w:r>
      <w:r w:rsidR="00E916A8" w:rsidRPr="00E5691C">
        <w:t xml:space="preserve"> </w:t>
      </w:r>
      <w:r w:rsidR="00E916A8" w:rsidRPr="009E454F">
        <w:rPr>
          <w:rFonts w:eastAsia="Calibri"/>
        </w:rPr>
        <w:t xml:space="preserve">е </w:t>
      </w:r>
      <w:r w:rsidR="00577449" w:rsidRPr="009E454F">
        <w:rPr>
          <w:rFonts w:eastAsia="Calibri"/>
        </w:rPr>
        <w:t xml:space="preserve">партньорите </w:t>
      </w:r>
      <w:r w:rsidR="00E916A8" w:rsidRPr="009E454F">
        <w:rPr>
          <w:rFonts w:eastAsia="Calibri"/>
        </w:rPr>
        <w:t>да извършва</w:t>
      </w:r>
      <w:r w:rsidRPr="009E454F">
        <w:rPr>
          <w:rFonts w:eastAsia="Calibri"/>
        </w:rPr>
        <w:t>т</w:t>
      </w:r>
      <w:r w:rsidR="00E916A8" w:rsidRPr="009E454F">
        <w:rPr>
          <w:rFonts w:eastAsia="Calibri"/>
        </w:rPr>
        <w:t xml:space="preserve"> независими фундаментални научни изследвания</w:t>
      </w:r>
      <w:r w:rsidR="00E916A8" w:rsidRPr="005F5DF1">
        <w:rPr>
          <w:rFonts w:eastAsia="Calibri"/>
        </w:rPr>
        <w:t xml:space="preserve">, </w:t>
      </w:r>
      <w:r w:rsidR="00E916A8" w:rsidRPr="003E4DB6">
        <w:rPr>
          <w:rFonts w:eastAsia="Calibri"/>
        </w:rPr>
        <w:t>индустриални научни изследвания или експериментално ра</w:t>
      </w:r>
      <w:r w:rsidR="00E916A8" w:rsidRPr="005F5DF1">
        <w:rPr>
          <w:rFonts w:eastAsia="Calibri"/>
        </w:rPr>
        <w:t>звитие и</w:t>
      </w:r>
      <w:r w:rsidR="00E916A8" w:rsidRPr="003E4DB6">
        <w:rPr>
          <w:rFonts w:eastAsia="Calibri"/>
        </w:rPr>
        <w:t>/</w:t>
      </w:r>
      <w:r w:rsidR="00E916A8" w:rsidRPr="005F5DF1">
        <w:rPr>
          <w:rFonts w:eastAsia="Calibri"/>
        </w:rPr>
        <w:t>или да разпространява</w:t>
      </w:r>
      <w:r w:rsidRPr="005F5DF1">
        <w:rPr>
          <w:rFonts w:eastAsia="Calibri"/>
        </w:rPr>
        <w:t>т</w:t>
      </w:r>
      <w:r w:rsidR="00E916A8" w:rsidRPr="003E4DB6">
        <w:rPr>
          <w:rFonts w:eastAsia="Calibri"/>
        </w:rPr>
        <w:t xml:space="preserve"> в широк мащаб резултатите от тези дей</w:t>
      </w:r>
      <w:r w:rsidR="00E916A8" w:rsidRPr="009E454F">
        <w:rPr>
          <w:rFonts w:eastAsia="Calibri"/>
        </w:rPr>
        <w:t>ности посредст</w:t>
      </w:r>
      <w:r w:rsidR="00E916A8" w:rsidRPr="005928D7">
        <w:rPr>
          <w:rFonts w:eastAsia="Calibri"/>
        </w:rPr>
        <w:t>вом преподаване, публикации или трансфер на знания;</w:t>
      </w:r>
    </w:p>
    <w:p w14:paraId="795F635E" w14:textId="19BA72F5" w:rsidR="00E916A8" w:rsidRPr="00E5691C" w:rsidRDefault="001F588D" w:rsidP="009F282D">
      <w:pPr>
        <w:spacing w:after="120"/>
        <w:jc w:val="both"/>
        <w:rPr>
          <w:rFonts w:eastAsia="Calibri"/>
        </w:rPr>
      </w:pPr>
      <w:r w:rsidRPr="00E5691C">
        <w:rPr>
          <w:rFonts w:eastAsia="Calibri"/>
          <w:b/>
        </w:rPr>
        <w:t>(2</w:t>
      </w:r>
      <w:r w:rsidR="00E916A8" w:rsidRPr="00E5691C">
        <w:rPr>
          <w:rFonts w:eastAsia="Calibri"/>
          <w:b/>
        </w:rPr>
        <w:t>)</w:t>
      </w:r>
      <w:r w:rsidR="00E916A8" w:rsidRPr="00E5691C">
        <w:rPr>
          <w:rFonts w:eastAsia="Calibri"/>
        </w:rPr>
        <w:t xml:space="preserve"> </w:t>
      </w:r>
      <w:r w:rsidRPr="00E5691C">
        <w:rPr>
          <w:rFonts w:eastAsia="Calibri"/>
        </w:rPr>
        <w:t>В</w:t>
      </w:r>
      <w:r w:rsidR="00E916A8" w:rsidRPr="00E5691C">
        <w:rPr>
          <w:rFonts w:eastAsia="Calibri"/>
        </w:rPr>
        <w:t xml:space="preserve"> случай, че при изпълнение на проекта </w:t>
      </w:r>
      <w:r w:rsidR="0016784E">
        <w:rPr>
          <w:rFonts w:eastAsia="Calibri"/>
        </w:rPr>
        <w:t>центърът</w:t>
      </w:r>
      <w:r w:rsidR="00E916A8" w:rsidRPr="00AE3144">
        <w:rPr>
          <w:rFonts w:eastAsia="Calibri"/>
        </w:rPr>
        <w:t xml:space="preserve"> осъществява и стопански дейности, финансирането, разходите и приходите от тези стопански дейности ще се отчитат отделно;</w:t>
      </w:r>
    </w:p>
    <w:p w14:paraId="5B73F3CD" w14:textId="52EF3B26" w:rsidR="00E916A8" w:rsidRPr="00E5691C" w:rsidRDefault="001F588D" w:rsidP="009F282D">
      <w:pPr>
        <w:spacing w:after="120"/>
        <w:jc w:val="both"/>
      </w:pPr>
      <w:r w:rsidRPr="00E5691C">
        <w:rPr>
          <w:rFonts w:eastAsia="Calibri"/>
          <w:b/>
        </w:rPr>
        <w:t>(3</w:t>
      </w:r>
      <w:r w:rsidR="00E916A8" w:rsidRPr="00E5691C">
        <w:rPr>
          <w:rFonts w:eastAsia="Calibri"/>
          <w:b/>
        </w:rPr>
        <w:t>)</w:t>
      </w:r>
      <w:r w:rsidR="00E916A8" w:rsidRPr="00E5691C">
        <w:rPr>
          <w:rFonts w:eastAsia="Calibri"/>
        </w:rPr>
        <w:t xml:space="preserve"> </w:t>
      </w:r>
      <w:r w:rsidRPr="00E5691C">
        <w:rPr>
          <w:rFonts w:eastAsia="Calibri"/>
        </w:rPr>
        <w:t>В</w:t>
      </w:r>
      <w:r w:rsidR="00E916A8" w:rsidRPr="00E5691C">
        <w:rPr>
          <w:rFonts w:eastAsia="Calibri"/>
        </w:rPr>
        <w:t xml:space="preserve"> случай, че </w:t>
      </w:r>
      <w:r w:rsidR="00E916A8" w:rsidRPr="004C646B">
        <w:rPr>
          <w:rFonts w:eastAsia="Calibri"/>
        </w:rPr>
        <w:t>предприятия, могат да окажат решаващо влияние в</w:t>
      </w:r>
      <w:r w:rsidR="0016784E">
        <w:rPr>
          <w:rFonts w:eastAsia="Calibri"/>
        </w:rPr>
        <w:t>ърху</w:t>
      </w:r>
      <w:r w:rsidR="00E916A8" w:rsidRPr="004C646B">
        <w:rPr>
          <w:rFonts w:eastAsia="Calibri"/>
        </w:rPr>
        <w:t xml:space="preserve"> </w:t>
      </w:r>
      <w:r w:rsidR="0016784E">
        <w:rPr>
          <w:rFonts w:eastAsia="Calibri"/>
        </w:rPr>
        <w:t>центъра</w:t>
      </w:r>
      <w:r w:rsidR="00E916A8" w:rsidRPr="004C646B">
        <w:rPr>
          <w:rFonts w:eastAsia="Calibri"/>
        </w:rPr>
        <w:t xml:space="preserve">, например в качеството на акционери или членове на партньорите, те няма да могат да се ползват от </w:t>
      </w:r>
      <w:r w:rsidR="00E916A8" w:rsidRPr="004C646B">
        <w:rPr>
          <w:rFonts w:eastAsia="Calibri"/>
        </w:rPr>
        <w:lastRenderedPageBreak/>
        <w:t xml:space="preserve">преференциален достъп до постигнатите от </w:t>
      </w:r>
      <w:r w:rsidR="0016784E">
        <w:rPr>
          <w:rFonts w:eastAsia="Calibri"/>
        </w:rPr>
        <w:t>центъра</w:t>
      </w:r>
      <w:r w:rsidR="00E916A8" w:rsidRPr="004C646B">
        <w:rPr>
          <w:rFonts w:eastAsia="Calibri"/>
        </w:rPr>
        <w:t xml:space="preserve"> резултати, включително резултати от научноизследователската дейност.</w:t>
      </w:r>
    </w:p>
    <w:p w14:paraId="262F2D91" w14:textId="30607F94" w:rsidR="00E916A8" w:rsidRPr="00CB3A3F" w:rsidRDefault="006C3EBE" w:rsidP="009F282D">
      <w:pPr>
        <w:spacing w:after="120"/>
        <w:jc w:val="both"/>
        <w:rPr>
          <w:iCs/>
        </w:rPr>
      </w:pPr>
      <w:r w:rsidRPr="004F0154">
        <w:rPr>
          <w:rFonts w:eastAsia="Calibri"/>
          <w:b/>
        </w:rPr>
        <w:t>(</w:t>
      </w:r>
      <w:r w:rsidR="00497A8B" w:rsidRPr="00CE0074">
        <w:rPr>
          <w:rFonts w:eastAsia="Calibri"/>
          <w:b/>
        </w:rPr>
        <w:t>4</w:t>
      </w:r>
      <w:r w:rsidRPr="00CE0074">
        <w:rPr>
          <w:rFonts w:eastAsia="Calibri"/>
          <w:b/>
        </w:rPr>
        <w:t>)</w:t>
      </w:r>
      <w:r w:rsidRPr="00CE0074">
        <w:rPr>
          <w:rFonts w:eastAsia="Calibri"/>
        </w:rPr>
        <w:t xml:space="preserve"> С подписването на то</w:t>
      </w:r>
      <w:r w:rsidR="00CB3A3F">
        <w:rPr>
          <w:rFonts w:eastAsia="Calibri"/>
        </w:rPr>
        <w:t>ва</w:t>
      </w:r>
      <w:r w:rsidRPr="00CE0074">
        <w:rPr>
          <w:rFonts w:eastAsia="Calibri"/>
        </w:rPr>
        <w:t xml:space="preserve"> </w:t>
      </w:r>
      <w:r w:rsidR="00CB3A3F">
        <w:rPr>
          <w:rFonts w:eastAsia="Calibri"/>
        </w:rPr>
        <w:t>споразумение</w:t>
      </w:r>
      <w:r w:rsidRPr="00CE0074">
        <w:rPr>
          <w:rFonts w:eastAsia="Calibri"/>
        </w:rPr>
        <w:t xml:space="preserve"> страните се съгласяват да си сътрудничат за постигането на цели</w:t>
      </w:r>
      <w:r w:rsidR="00CB3A3F">
        <w:rPr>
          <w:rFonts w:eastAsia="Calibri"/>
        </w:rPr>
        <w:t>те на</w:t>
      </w:r>
      <w:r w:rsidR="00F46DEC" w:rsidRPr="00E5691C">
        <w:rPr>
          <w:rFonts w:eastAsia="Calibri"/>
        </w:rPr>
        <w:t xml:space="preserve"> </w:t>
      </w:r>
      <w:r w:rsidR="00B95182" w:rsidRPr="00CB3A3F">
        <w:rPr>
          <w:rFonts w:eastAsia="Calibri"/>
          <w:iCs/>
        </w:rPr>
        <w:t>П</w:t>
      </w:r>
      <w:r w:rsidR="00E916A8" w:rsidRPr="00CB3A3F">
        <w:rPr>
          <w:rFonts w:eastAsia="Calibri"/>
          <w:iCs/>
        </w:rPr>
        <w:t xml:space="preserve">рограмата за развитие </w:t>
      </w:r>
      <w:r w:rsidR="00D75012" w:rsidRPr="00CB3A3F">
        <w:rPr>
          <w:rFonts w:eastAsia="Calibri"/>
          <w:iCs/>
        </w:rPr>
        <w:t>и устойчивост с бизнес план</w:t>
      </w:r>
      <w:r w:rsidR="00D75012" w:rsidRPr="00CB3A3F" w:rsidDel="00D75012">
        <w:rPr>
          <w:rFonts w:eastAsia="Calibri"/>
          <w:iCs/>
        </w:rPr>
        <w:t xml:space="preserve"> </w:t>
      </w:r>
      <w:r w:rsidR="00E916A8" w:rsidRPr="00CB3A3F">
        <w:rPr>
          <w:rFonts w:eastAsia="Calibri"/>
          <w:iCs/>
        </w:rPr>
        <w:t xml:space="preserve">на </w:t>
      </w:r>
      <w:r w:rsidR="00CB3A3F" w:rsidRPr="00CB3A3F">
        <w:rPr>
          <w:rFonts w:eastAsia="Calibri"/>
          <w:iCs/>
        </w:rPr>
        <w:t>центъра.</w:t>
      </w:r>
    </w:p>
    <w:p w14:paraId="760C2AC0" w14:textId="12E34B10" w:rsidR="00E916A8" w:rsidRDefault="003356D5" w:rsidP="009F282D">
      <w:pPr>
        <w:spacing w:after="120"/>
        <w:jc w:val="both"/>
        <w:rPr>
          <w:rFonts w:eastAsia="Calibri"/>
        </w:rPr>
      </w:pPr>
      <w:r w:rsidRPr="004F0154">
        <w:rPr>
          <w:rFonts w:eastAsia="Calibri"/>
          <w:b/>
        </w:rPr>
        <w:t>Чл. 4</w:t>
      </w:r>
      <w:r w:rsidR="00E916A8" w:rsidRPr="00CE0074">
        <w:rPr>
          <w:rFonts w:eastAsia="Calibri"/>
        </w:rPr>
        <w:t xml:space="preserve"> </w:t>
      </w:r>
      <w:r w:rsidR="00712FFB" w:rsidRPr="00CE0074">
        <w:rPr>
          <w:rFonts w:eastAsia="Calibri"/>
          <w:b/>
        </w:rPr>
        <w:t>(1)</w:t>
      </w:r>
      <w:r w:rsidR="00712FFB" w:rsidRPr="00CE0074">
        <w:rPr>
          <w:rFonts w:eastAsia="Calibri"/>
        </w:rPr>
        <w:t xml:space="preserve"> </w:t>
      </w:r>
      <w:r w:rsidRPr="00CE0074">
        <w:rPr>
          <w:rFonts w:eastAsia="Calibri"/>
        </w:rPr>
        <w:t xml:space="preserve">Страните се съгласяват, че </w:t>
      </w:r>
      <w:r w:rsidR="00492BAE">
        <w:rPr>
          <w:rFonts w:eastAsia="Calibri"/>
        </w:rPr>
        <w:t>центърът</w:t>
      </w:r>
      <w:r w:rsidR="00CB3A3F">
        <w:rPr>
          <w:rFonts w:eastAsia="Calibri"/>
        </w:rPr>
        <w:t xml:space="preserve"> </w:t>
      </w:r>
      <w:r w:rsidR="00492BAE">
        <w:rPr>
          <w:rFonts w:eastAsia="Calibri"/>
        </w:rPr>
        <w:t>ще</w:t>
      </w:r>
      <w:r w:rsidR="00E916A8" w:rsidRPr="003F03C5">
        <w:rPr>
          <w:rFonts w:eastAsia="Calibri"/>
        </w:rPr>
        <w:t xml:space="preserve"> </w:t>
      </w:r>
      <w:r w:rsidR="00CB3A3F">
        <w:rPr>
          <w:rFonts w:eastAsia="Calibri"/>
        </w:rPr>
        <w:t>изпълн</w:t>
      </w:r>
      <w:r w:rsidR="00492BAE">
        <w:rPr>
          <w:rFonts w:eastAsia="Calibri"/>
        </w:rPr>
        <w:t>ява</w:t>
      </w:r>
      <w:r w:rsidR="00CB3A3F">
        <w:rPr>
          <w:rFonts w:eastAsia="Calibri"/>
        </w:rPr>
        <w:t xml:space="preserve"> дейностите, заложени в проекта в съответствие с Програмата за развитие и устойчивост с бизнес план на центъра. </w:t>
      </w:r>
    </w:p>
    <w:p w14:paraId="4BD0F8F7" w14:textId="77777777" w:rsidR="00E916A8" w:rsidRPr="00CE0074" w:rsidRDefault="00712FFB" w:rsidP="009F282D">
      <w:pPr>
        <w:spacing w:after="120"/>
        <w:jc w:val="both"/>
        <w:rPr>
          <w:rFonts w:eastAsia="Calibri"/>
          <w:b/>
        </w:rPr>
      </w:pPr>
      <w:r w:rsidRPr="00CE0074">
        <w:rPr>
          <w:rFonts w:eastAsia="Calibri"/>
          <w:b/>
        </w:rPr>
        <w:t>(2)</w:t>
      </w:r>
      <w:r w:rsidR="00E916A8" w:rsidRPr="00FD149F">
        <w:rPr>
          <w:rFonts w:eastAsia="Calibri"/>
        </w:rPr>
        <w:t xml:space="preserve"> </w:t>
      </w:r>
      <w:r w:rsidRPr="00FD149F">
        <w:rPr>
          <w:rFonts w:eastAsia="Calibri"/>
        </w:rPr>
        <w:t>Страните се съгласяват, че</w:t>
      </w:r>
      <w:r w:rsidRPr="004F0154">
        <w:rPr>
          <w:rFonts w:eastAsia="Calibri"/>
        </w:rPr>
        <w:t>:</w:t>
      </w:r>
    </w:p>
    <w:p w14:paraId="4AFBF6A6" w14:textId="5E1CC638" w:rsidR="000B0533" w:rsidRPr="000B0533" w:rsidRDefault="00712FFB" w:rsidP="009F282D">
      <w:pPr>
        <w:spacing w:after="120"/>
        <w:jc w:val="both"/>
        <w:rPr>
          <w:rFonts w:eastAsia="Calibri"/>
        </w:rPr>
      </w:pPr>
      <w:r w:rsidRPr="00E5691C">
        <w:rPr>
          <w:rFonts w:eastAsia="Calibri"/>
          <w:b/>
          <w:szCs w:val="24"/>
        </w:rPr>
        <w:t>1.</w:t>
      </w:r>
      <w:r w:rsidR="00E916A8" w:rsidRPr="00CE0074">
        <w:rPr>
          <w:rFonts w:eastAsia="Calibri"/>
          <w:b/>
        </w:rPr>
        <w:t xml:space="preserve"> </w:t>
      </w:r>
      <w:r w:rsidR="00451098" w:rsidRPr="000B0533">
        <w:rPr>
          <w:rFonts w:eastAsia="Calibri"/>
        </w:rPr>
        <w:t>инфраструктурата</w:t>
      </w:r>
      <w:r w:rsidR="00CB3A3F" w:rsidRPr="000B0533">
        <w:rPr>
          <w:rFonts w:eastAsia="Calibri"/>
        </w:rPr>
        <w:t>, оп</w:t>
      </w:r>
      <w:r w:rsidR="000E655B" w:rsidRPr="000B0533">
        <w:rPr>
          <w:rFonts w:eastAsia="Calibri"/>
        </w:rPr>
        <w:t>и</w:t>
      </w:r>
      <w:r w:rsidR="00CB3A3F" w:rsidRPr="000B0533">
        <w:rPr>
          <w:rFonts w:eastAsia="Calibri"/>
        </w:rPr>
        <w:t>сана в Програмата за развитие и устойчивост с бизнес план на центъра</w:t>
      </w:r>
      <w:r w:rsidR="000B0533">
        <w:rPr>
          <w:rFonts w:eastAsia="Calibri"/>
        </w:rPr>
        <w:t xml:space="preserve"> и в членове от това споразумение, п</w:t>
      </w:r>
      <w:r w:rsidR="000B0533" w:rsidRPr="000B0533">
        <w:rPr>
          <w:rFonts w:eastAsia="Calibri"/>
        </w:rPr>
        <w:t xml:space="preserve">опада </w:t>
      </w:r>
      <w:r w:rsidR="000B0533" w:rsidRPr="000B0533">
        <w:rPr>
          <w:rFonts w:eastAsia="Calibri"/>
          <w:u w:val="single"/>
        </w:rPr>
        <w:t>в обхвата на определението за „научноизследователска инфраструктура“</w:t>
      </w:r>
      <w:r w:rsidR="000B0533" w:rsidRPr="000B0533">
        <w:rPr>
          <w:rFonts w:eastAsia="Calibri"/>
        </w:rPr>
        <w:t xml:space="preserve"> по т. 16, буква </w:t>
      </w:r>
      <w:proofErr w:type="spellStart"/>
      <w:r w:rsidR="000B0533" w:rsidRPr="000B0533">
        <w:rPr>
          <w:rFonts w:eastAsia="Calibri"/>
        </w:rPr>
        <w:t>жж</w:t>
      </w:r>
      <w:proofErr w:type="spellEnd"/>
      <w:r w:rsidR="000B0533" w:rsidRPr="000B0533">
        <w:rPr>
          <w:rFonts w:eastAsia="Calibri"/>
        </w:rPr>
        <w:t>) от Рамката за държавна помощ за научни изследвания, развитие и иновации (2022 г.), което означава:</w:t>
      </w:r>
    </w:p>
    <w:p w14:paraId="7730C074" w14:textId="3F322841" w:rsidR="000B0533" w:rsidRDefault="000B0533" w:rsidP="009F282D">
      <w:pPr>
        <w:spacing w:after="120"/>
        <w:jc w:val="both"/>
        <w:rPr>
          <w:rFonts w:eastAsia="Calibri"/>
        </w:rPr>
      </w:pPr>
      <w:r w:rsidRPr="000B0533">
        <w:rPr>
          <w:rFonts w:eastAsia="Calibri"/>
        </w:rPr>
        <w:t>съоръжения, ресурси и свързани с тях услуги, използвани от научната общност за провеждане на научни изследвания в съответните области, и обхваща научно оборудване или набори от инструменти, ресурси, основани на знанието, като колекции, архиви или структурирана научна информация, помощни инфраструктури, базирани на информационни и телекомуникационни технологии, като мрежи, компютърна техника, софтуер и средства за комуникация, както и всички останали средства с уникален характер, позволяващ провеждането на научни изследвания. Тези инфраструктури могат да бъдат съсредоточени в един субект или „разпръснати“ (организирана мрежа от ресурси)</w:t>
      </w:r>
    </w:p>
    <w:p w14:paraId="7A903208" w14:textId="19AD6B00" w:rsidR="000B0533" w:rsidRPr="000B0533" w:rsidRDefault="000B0533" w:rsidP="009F282D">
      <w:pPr>
        <w:spacing w:after="120"/>
        <w:jc w:val="both"/>
        <w:rPr>
          <w:rFonts w:eastAsia="Calibri"/>
        </w:rPr>
      </w:pPr>
      <w:r w:rsidRPr="000B0533">
        <w:rPr>
          <w:rFonts w:eastAsia="Calibri"/>
        </w:rPr>
        <w:t xml:space="preserve">Инфраструктурата </w:t>
      </w:r>
      <w:r w:rsidRPr="000B0533">
        <w:rPr>
          <w:rFonts w:eastAsia="Calibri"/>
          <w:u w:val="single"/>
        </w:rPr>
        <w:t>ще се използва почти изключително за нестопански дейности</w:t>
      </w:r>
      <w:r w:rsidRPr="000B0533">
        <w:rPr>
          <w:rFonts w:eastAsia="Calibri"/>
        </w:rPr>
        <w:t xml:space="preserve"> по смисъла на т. 20 от Рамката (2022 г.), а именно</w:t>
      </w:r>
    </w:p>
    <w:p w14:paraId="08DC6701" w14:textId="77777777" w:rsidR="000B0533" w:rsidRPr="000B0533" w:rsidRDefault="000B0533" w:rsidP="009F282D">
      <w:pPr>
        <w:spacing w:after="120"/>
        <w:jc w:val="both"/>
        <w:rPr>
          <w:rFonts w:eastAsia="Calibri"/>
        </w:rPr>
      </w:pPr>
      <w:r w:rsidRPr="000B0533">
        <w:rPr>
          <w:rFonts w:eastAsia="Calibri"/>
        </w:rPr>
        <w:t>а) основните дейности на научноизследователските организации и инфраструктури, по-специално:</w:t>
      </w:r>
    </w:p>
    <w:p w14:paraId="0A683BDA" w14:textId="10ED3614" w:rsidR="000B0533" w:rsidRPr="000B0533" w:rsidRDefault="000B0533" w:rsidP="009F282D">
      <w:pPr>
        <w:spacing w:after="120"/>
        <w:jc w:val="both"/>
        <w:rPr>
          <w:rFonts w:eastAsia="Calibri"/>
        </w:rPr>
      </w:pPr>
      <w:r w:rsidRPr="000B0533">
        <w:rPr>
          <w:rFonts w:eastAsia="Calibri"/>
        </w:rPr>
        <w:t>i) обучение за по-голям брой човешки ресурси с по-добри квалификации. В съответствие със съдебната практика и практиката от решения на Комисията, и както е обяснено в Известието относно понятието за държавна помощ и Съобщението за УОИИ, общественото образование, организирано в рамките на националната образователна система, което е предимно или изцяло финансирано и контролирано от държавата, се счита за дейност с нестопанска цел</w:t>
      </w:r>
      <w:r>
        <w:rPr>
          <w:rFonts w:eastAsia="Calibri"/>
        </w:rPr>
        <w:t>;</w:t>
      </w:r>
    </w:p>
    <w:p w14:paraId="5BCCCD4C" w14:textId="77777777" w:rsidR="000B0533" w:rsidRPr="000B0533" w:rsidRDefault="000B0533" w:rsidP="009F282D">
      <w:pPr>
        <w:spacing w:after="120"/>
        <w:jc w:val="both"/>
        <w:rPr>
          <w:rFonts w:eastAsia="Calibri"/>
        </w:rPr>
      </w:pPr>
      <w:r w:rsidRPr="000B0533">
        <w:rPr>
          <w:rFonts w:eastAsia="Calibri"/>
        </w:rPr>
        <w:t>ii) независими НИРД за повече знания и по-добро разбиране, включително съвместни НИРД, при които научноизследователската организация или инфраструктура участва в ефективно сътрудничество;</w:t>
      </w:r>
    </w:p>
    <w:p w14:paraId="5AECB1CD" w14:textId="77777777" w:rsidR="000B0533" w:rsidRPr="000B0533" w:rsidRDefault="000B0533" w:rsidP="009F282D">
      <w:pPr>
        <w:spacing w:after="120"/>
        <w:jc w:val="both"/>
        <w:rPr>
          <w:rFonts w:eastAsia="Calibri"/>
        </w:rPr>
      </w:pPr>
      <w:r w:rsidRPr="000B0533">
        <w:rPr>
          <w:rFonts w:eastAsia="Calibri"/>
        </w:rPr>
        <w:t>iii) широко разпространение на резултатите от научните изследвания при неизключителни и недискриминационни условия, например чрез преподаване, бази данни със свободен достъп, открити публикации или софтуер с отворен код.</w:t>
      </w:r>
    </w:p>
    <w:p w14:paraId="472724C9" w14:textId="456DF378" w:rsidR="000B0533" w:rsidRDefault="000B0533" w:rsidP="009F282D">
      <w:pPr>
        <w:spacing w:after="120"/>
        <w:jc w:val="both"/>
        <w:rPr>
          <w:rFonts w:eastAsia="Calibri"/>
        </w:rPr>
      </w:pPr>
      <w:r w:rsidRPr="000B0533">
        <w:rPr>
          <w:rFonts w:eastAsia="Calibri"/>
        </w:rPr>
        <w:t>б) дейностите по трансфер на знания, когато се извършват от научноизследователската организация или инфраструктура (включително от нейните отдели или дъщерни структури), или съвместно с научноизследователска инфраструктура, или от името на други такива субекти, и когато всички печалби от тези дейности се реинвестират в основните дейности на научноизследователската организация или инфраструктура. Възлагането на предоставянето на съответните услуги на трети страни посредством открити тръжни процедури не засяга нестопанското естество на тези дейности.</w:t>
      </w:r>
    </w:p>
    <w:p w14:paraId="606E306C" w14:textId="159B6577" w:rsidR="003071A0" w:rsidRPr="003071A0" w:rsidRDefault="00712FFB" w:rsidP="009F282D">
      <w:pPr>
        <w:spacing w:before="120" w:after="120"/>
        <w:jc w:val="both"/>
        <w:rPr>
          <w:rFonts w:eastAsia="Calibri"/>
        </w:rPr>
      </w:pPr>
      <w:r w:rsidRPr="00CE0074">
        <w:rPr>
          <w:rFonts w:eastAsia="Calibri"/>
          <w:b/>
        </w:rPr>
        <w:t>2.</w:t>
      </w:r>
      <w:r w:rsidR="00E916A8" w:rsidRPr="00E5691C">
        <w:rPr>
          <w:rFonts w:eastAsia="Calibri"/>
          <w:szCs w:val="24"/>
        </w:rPr>
        <w:t xml:space="preserve"> </w:t>
      </w:r>
      <w:r w:rsidR="003071A0" w:rsidRPr="003071A0">
        <w:rPr>
          <w:rFonts w:eastAsia="Calibri"/>
        </w:rPr>
        <w:t>Стопанската дейност, осъществявана чрез научната инфраструктура</w:t>
      </w:r>
      <w:r w:rsidR="003071A0">
        <w:rPr>
          <w:rFonts w:eastAsia="Calibri"/>
        </w:rPr>
        <w:t xml:space="preserve"> по т. 1</w:t>
      </w:r>
      <w:r w:rsidR="003071A0" w:rsidRPr="003071A0">
        <w:rPr>
          <w:rFonts w:eastAsia="Calibri"/>
        </w:rPr>
        <w:t xml:space="preserve"> </w:t>
      </w:r>
      <w:r w:rsidR="003071A0">
        <w:rPr>
          <w:rFonts w:eastAsia="Calibri"/>
        </w:rPr>
        <w:t>ще</w:t>
      </w:r>
      <w:r w:rsidR="003071A0" w:rsidRPr="003071A0">
        <w:rPr>
          <w:rFonts w:eastAsia="Calibri"/>
        </w:rPr>
        <w:t xml:space="preserve"> бъде с чисто допълващ характер съгласно т. 21 от Рамката (2022 г.), т.е.</w:t>
      </w:r>
    </w:p>
    <w:p w14:paraId="7E4478C5" w14:textId="77777777" w:rsidR="003071A0" w:rsidRPr="003071A0" w:rsidRDefault="003071A0" w:rsidP="009F282D">
      <w:pPr>
        <w:spacing w:before="120" w:after="120"/>
        <w:jc w:val="both"/>
        <w:rPr>
          <w:rFonts w:eastAsia="Calibri"/>
        </w:rPr>
      </w:pPr>
      <w:r w:rsidRPr="003071A0">
        <w:rPr>
          <w:rFonts w:eastAsia="Calibri"/>
        </w:rPr>
        <w:t xml:space="preserve">Когато научноизследователската организацията или инфраструктура се използва почти изключително за извършването на нестопанска дейност, нейното финансиране може изцяло да попадне извън приложното поле на правилата за държавна помощ при условие че стопанската дейност остава с чисто допълващ характер, т.е. съответства на дейност, която е пряко свързана и необходима за функционирането на научноизследователската организация или инфраструктура или </w:t>
      </w:r>
      <w:r w:rsidRPr="003071A0">
        <w:rPr>
          <w:rFonts w:eastAsia="Calibri"/>
        </w:rPr>
        <w:lastRenderedPageBreak/>
        <w:t>е неразривно свързана с нейната основна нестопанска дейност, и която е с ограничено приложно поле. За целите на Рамката (2022 г.) се счита, че това е така, ако стопанските дейности потребяват точно същите ресурси (като материали, оборудване, труд и постоянен капитал) като нестопанските дейности и ако капацитетът, отпускан всяка година за тези дейности, не надвишава 20 % от съответния общ годишен капацитет на субекта.</w:t>
      </w:r>
    </w:p>
    <w:p w14:paraId="23DA2018" w14:textId="77777777" w:rsidR="003071A0" w:rsidRPr="003071A0" w:rsidRDefault="003071A0" w:rsidP="009F282D">
      <w:pPr>
        <w:spacing w:before="120" w:after="120"/>
        <w:jc w:val="both"/>
        <w:rPr>
          <w:rFonts w:eastAsia="Calibri"/>
        </w:rPr>
      </w:pPr>
      <w:r w:rsidRPr="003071A0">
        <w:rPr>
          <w:rFonts w:eastAsia="Calibri"/>
        </w:rPr>
        <w:t xml:space="preserve">По смисъла на т. 22 от Рамката (2022 г.) примери за стопанска дейност са: </w:t>
      </w:r>
    </w:p>
    <w:p w14:paraId="202B7BCF" w14:textId="020DFC62" w:rsidR="003071A0" w:rsidRDefault="003071A0" w:rsidP="009F282D">
      <w:pPr>
        <w:spacing w:before="120" w:after="120"/>
        <w:jc w:val="both"/>
        <w:rPr>
          <w:rFonts w:eastAsia="Calibri"/>
        </w:rPr>
      </w:pPr>
      <w:r w:rsidRPr="003071A0">
        <w:rPr>
          <w:rFonts w:eastAsia="Calibri"/>
        </w:rPr>
        <w:t>например отдаването под наем на съоръжения и лаборатории на предприятия, предоставянето на услуги на предприятия или извършването на възложени им по силата на договор научни изследвания, публичното финансиране на тези стопански дейности.</w:t>
      </w:r>
    </w:p>
    <w:p w14:paraId="4E53074E" w14:textId="1EA066D7" w:rsidR="00831C90" w:rsidRDefault="00712FFB" w:rsidP="009F282D">
      <w:pPr>
        <w:spacing w:before="120" w:after="120"/>
        <w:jc w:val="both"/>
      </w:pPr>
      <w:r w:rsidRPr="00293B76">
        <w:rPr>
          <w:rFonts w:eastAsia="Calibri"/>
          <w:b/>
        </w:rPr>
        <w:t>Чл. 5</w:t>
      </w:r>
      <w:r w:rsidRPr="00293B76">
        <w:rPr>
          <w:rFonts w:eastAsia="Calibri"/>
        </w:rPr>
        <w:t>.</w:t>
      </w:r>
      <w:r w:rsidR="00E916A8" w:rsidRPr="00293B76">
        <w:rPr>
          <w:rFonts w:eastAsia="Calibri"/>
        </w:rPr>
        <w:t xml:space="preserve"> </w:t>
      </w:r>
      <w:r w:rsidR="00354C8F" w:rsidRPr="00293B76">
        <w:rPr>
          <w:rFonts w:eastAsia="Calibri"/>
        </w:rPr>
        <w:t>Страните се съгласяват, че п</w:t>
      </w:r>
      <w:r w:rsidR="00E916A8" w:rsidRPr="00293B76">
        <w:rPr>
          <w:rFonts w:eastAsia="Calibri"/>
        </w:rPr>
        <w:t xml:space="preserve">равата и задълженията на всеки от партньорите във връзка с изпълнението на дейностите по </w:t>
      </w:r>
      <w:r w:rsidR="00F02B9E" w:rsidRPr="00293B76">
        <w:rPr>
          <w:rFonts w:eastAsia="Calibri"/>
        </w:rPr>
        <w:t>чл. 4</w:t>
      </w:r>
      <w:r w:rsidRPr="00293B76">
        <w:rPr>
          <w:rFonts w:eastAsia="Calibri"/>
        </w:rPr>
        <w:t xml:space="preserve">, както </w:t>
      </w:r>
      <w:r w:rsidR="00354C8F" w:rsidRPr="00293B76">
        <w:rPr>
          <w:rFonts w:eastAsia="Calibri"/>
        </w:rPr>
        <w:t xml:space="preserve">и </w:t>
      </w:r>
      <w:r w:rsidR="00354C8F" w:rsidRPr="00293B76">
        <w:t xml:space="preserve">ролите, правата, отговорностите, задълженията, включително </w:t>
      </w:r>
      <w:r w:rsidR="00354C8F" w:rsidRPr="00293B76">
        <w:rPr>
          <w:rFonts w:eastAsia="Calibri"/>
        </w:rPr>
        <w:t>правата на собственост върху резултатите и ползите от проекта</w:t>
      </w:r>
      <w:r w:rsidR="00D65D78" w:rsidRPr="00293B76">
        <w:rPr>
          <w:rFonts w:eastAsia="Calibri"/>
        </w:rPr>
        <w:t>/съответната дейност</w:t>
      </w:r>
      <w:r w:rsidR="00354C8F" w:rsidRPr="00293B76">
        <w:rPr>
          <w:rFonts w:eastAsia="Calibri"/>
        </w:rPr>
        <w:t xml:space="preserve"> и правата върху интелектуална собственост в резултат от изпълнението на проекта,</w:t>
      </w:r>
      <w:r w:rsidR="00354C8F" w:rsidRPr="00293B76">
        <w:t xml:space="preserve"> на всички партньори, участващи в изпълнението на настоящия проект</w:t>
      </w:r>
      <w:r w:rsidR="00293B76">
        <w:t xml:space="preserve"> са в съответствие с </w:t>
      </w:r>
      <w:r w:rsidR="00A77C61">
        <w:t>Програмата за развитие и устойчивост с бизнес план и приложенията към нея</w:t>
      </w:r>
      <w:r w:rsidR="00354C8F" w:rsidRPr="00293B76">
        <w:t xml:space="preserve">, </w:t>
      </w:r>
      <w:r w:rsidR="0085516C">
        <w:t>като отговорностите</w:t>
      </w:r>
      <w:r w:rsidR="00A77C61">
        <w:t xml:space="preserve"> </w:t>
      </w:r>
      <w:r w:rsidR="00354C8F" w:rsidRPr="00293B76">
        <w:t xml:space="preserve">се разпределят, </w:t>
      </w:r>
      <w:r w:rsidR="00831C90" w:rsidRPr="00293B76">
        <w:t>както следва:</w:t>
      </w:r>
      <w:r w:rsidR="00831C90" w:rsidRPr="00CE0074">
        <w:t xml:space="preserve"> </w:t>
      </w:r>
    </w:p>
    <w:tbl>
      <w:tblPr>
        <w:tblStyle w:val="TableGrid"/>
        <w:tblW w:w="10060" w:type="dxa"/>
        <w:tblLook w:val="04A0" w:firstRow="1" w:lastRow="0" w:firstColumn="1" w:lastColumn="0" w:noHBand="0" w:noVBand="1"/>
      </w:tblPr>
      <w:tblGrid>
        <w:gridCol w:w="846"/>
        <w:gridCol w:w="3402"/>
        <w:gridCol w:w="2835"/>
        <w:gridCol w:w="2977"/>
      </w:tblGrid>
      <w:tr w:rsidR="0085516C" w14:paraId="73880628" w14:textId="77777777" w:rsidTr="0085516C">
        <w:tc>
          <w:tcPr>
            <w:tcW w:w="846" w:type="dxa"/>
          </w:tcPr>
          <w:p w14:paraId="4E4972B7" w14:textId="3D56AE9D" w:rsidR="0085516C" w:rsidRDefault="0085516C" w:rsidP="00831C90">
            <w:pPr>
              <w:spacing w:before="120" w:after="120"/>
              <w:jc w:val="both"/>
            </w:pPr>
            <w:r>
              <w:t>№ по ред</w:t>
            </w:r>
          </w:p>
        </w:tc>
        <w:tc>
          <w:tcPr>
            <w:tcW w:w="3402" w:type="dxa"/>
          </w:tcPr>
          <w:p w14:paraId="72C2BF74" w14:textId="3D1DF565" w:rsidR="0085516C" w:rsidRDefault="0085516C" w:rsidP="00831C90">
            <w:pPr>
              <w:spacing w:before="120" w:after="120"/>
              <w:jc w:val="both"/>
            </w:pPr>
            <w:r>
              <w:t>Водещ партньор/партньор</w:t>
            </w:r>
          </w:p>
        </w:tc>
        <w:tc>
          <w:tcPr>
            <w:tcW w:w="2835" w:type="dxa"/>
          </w:tcPr>
          <w:p w14:paraId="3437B157" w14:textId="0C05ADA3" w:rsidR="0085516C" w:rsidRDefault="0085516C" w:rsidP="00831C90">
            <w:pPr>
              <w:spacing w:before="120" w:after="120"/>
              <w:jc w:val="both"/>
            </w:pPr>
            <w:r>
              <w:t>Водеща организация за работен пакет №  и/ или за спомагателна дейност от Програмата за развитие и устойчивост с бизнес план</w:t>
            </w:r>
          </w:p>
        </w:tc>
        <w:tc>
          <w:tcPr>
            <w:tcW w:w="2977" w:type="dxa"/>
          </w:tcPr>
          <w:p w14:paraId="579B152B" w14:textId="594375A9" w:rsidR="0085516C" w:rsidRDefault="0085516C" w:rsidP="00831C90">
            <w:pPr>
              <w:spacing w:before="120" w:after="120"/>
              <w:jc w:val="both"/>
            </w:pPr>
            <w:r>
              <w:t xml:space="preserve">Участник в работен пакет №  </w:t>
            </w:r>
            <w:r w:rsidRPr="0085516C">
              <w:t>и/ или за спомагателна дейност от Програмата за развитие и устойчивост с бизнес план</w:t>
            </w:r>
          </w:p>
        </w:tc>
      </w:tr>
      <w:tr w:rsidR="0085516C" w14:paraId="565C7B5C" w14:textId="77777777" w:rsidTr="0085516C">
        <w:tc>
          <w:tcPr>
            <w:tcW w:w="846" w:type="dxa"/>
          </w:tcPr>
          <w:p w14:paraId="4461302E" w14:textId="77777777" w:rsidR="0085516C" w:rsidRDefault="0085516C" w:rsidP="00831C90">
            <w:pPr>
              <w:spacing w:before="120" w:after="120"/>
              <w:jc w:val="both"/>
            </w:pPr>
          </w:p>
        </w:tc>
        <w:tc>
          <w:tcPr>
            <w:tcW w:w="3402" w:type="dxa"/>
          </w:tcPr>
          <w:p w14:paraId="5F823418" w14:textId="77777777" w:rsidR="0085516C" w:rsidRDefault="0085516C" w:rsidP="00831C90">
            <w:pPr>
              <w:spacing w:before="120" w:after="120"/>
              <w:jc w:val="both"/>
            </w:pPr>
          </w:p>
        </w:tc>
        <w:tc>
          <w:tcPr>
            <w:tcW w:w="2835" w:type="dxa"/>
          </w:tcPr>
          <w:p w14:paraId="21155F54" w14:textId="77777777" w:rsidR="0085516C" w:rsidRDefault="0085516C" w:rsidP="00831C90">
            <w:pPr>
              <w:spacing w:before="120" w:after="120"/>
              <w:jc w:val="both"/>
            </w:pPr>
          </w:p>
        </w:tc>
        <w:tc>
          <w:tcPr>
            <w:tcW w:w="2977" w:type="dxa"/>
          </w:tcPr>
          <w:p w14:paraId="4BF6CE7D" w14:textId="77777777" w:rsidR="0085516C" w:rsidRDefault="0085516C" w:rsidP="00831C90">
            <w:pPr>
              <w:spacing w:before="120" w:after="120"/>
              <w:jc w:val="both"/>
            </w:pPr>
          </w:p>
        </w:tc>
      </w:tr>
      <w:tr w:rsidR="0085516C" w14:paraId="23107024" w14:textId="77777777" w:rsidTr="0085516C">
        <w:tc>
          <w:tcPr>
            <w:tcW w:w="846" w:type="dxa"/>
          </w:tcPr>
          <w:p w14:paraId="34F54C1E" w14:textId="77777777" w:rsidR="0085516C" w:rsidRDefault="0085516C" w:rsidP="00831C90">
            <w:pPr>
              <w:spacing w:before="120" w:after="120"/>
              <w:jc w:val="both"/>
            </w:pPr>
          </w:p>
        </w:tc>
        <w:tc>
          <w:tcPr>
            <w:tcW w:w="3402" w:type="dxa"/>
          </w:tcPr>
          <w:p w14:paraId="4175F09E" w14:textId="77777777" w:rsidR="0085516C" w:rsidRDefault="0085516C" w:rsidP="00831C90">
            <w:pPr>
              <w:spacing w:before="120" w:after="120"/>
              <w:jc w:val="both"/>
            </w:pPr>
          </w:p>
        </w:tc>
        <w:tc>
          <w:tcPr>
            <w:tcW w:w="2835" w:type="dxa"/>
          </w:tcPr>
          <w:p w14:paraId="649CAF71" w14:textId="77777777" w:rsidR="0085516C" w:rsidRDefault="0085516C" w:rsidP="00831C90">
            <w:pPr>
              <w:spacing w:before="120" w:after="120"/>
              <w:jc w:val="both"/>
            </w:pPr>
          </w:p>
        </w:tc>
        <w:tc>
          <w:tcPr>
            <w:tcW w:w="2977" w:type="dxa"/>
          </w:tcPr>
          <w:p w14:paraId="6A037E48" w14:textId="77777777" w:rsidR="0085516C" w:rsidRDefault="0085516C" w:rsidP="00831C90">
            <w:pPr>
              <w:spacing w:before="120" w:after="120"/>
              <w:jc w:val="both"/>
            </w:pPr>
          </w:p>
        </w:tc>
      </w:tr>
      <w:tr w:rsidR="0085516C" w14:paraId="5C78C868" w14:textId="77777777" w:rsidTr="0085516C">
        <w:tc>
          <w:tcPr>
            <w:tcW w:w="846" w:type="dxa"/>
          </w:tcPr>
          <w:p w14:paraId="48AAE2B4" w14:textId="77777777" w:rsidR="0085516C" w:rsidRDefault="0085516C" w:rsidP="00831C90">
            <w:pPr>
              <w:spacing w:before="120" w:after="120"/>
              <w:jc w:val="both"/>
            </w:pPr>
          </w:p>
        </w:tc>
        <w:tc>
          <w:tcPr>
            <w:tcW w:w="3402" w:type="dxa"/>
          </w:tcPr>
          <w:p w14:paraId="5EC7F41F" w14:textId="77777777" w:rsidR="0085516C" w:rsidRDefault="0085516C" w:rsidP="00831C90">
            <w:pPr>
              <w:spacing w:before="120" w:after="120"/>
              <w:jc w:val="both"/>
            </w:pPr>
          </w:p>
        </w:tc>
        <w:tc>
          <w:tcPr>
            <w:tcW w:w="2835" w:type="dxa"/>
          </w:tcPr>
          <w:p w14:paraId="37ED3635" w14:textId="77777777" w:rsidR="0085516C" w:rsidRDefault="0085516C" w:rsidP="00831C90">
            <w:pPr>
              <w:spacing w:before="120" w:after="120"/>
              <w:jc w:val="both"/>
            </w:pPr>
          </w:p>
        </w:tc>
        <w:tc>
          <w:tcPr>
            <w:tcW w:w="2977" w:type="dxa"/>
          </w:tcPr>
          <w:p w14:paraId="22456D24" w14:textId="77777777" w:rsidR="0085516C" w:rsidRDefault="0085516C" w:rsidP="00831C90">
            <w:pPr>
              <w:spacing w:before="120" w:after="120"/>
              <w:jc w:val="both"/>
            </w:pPr>
          </w:p>
        </w:tc>
      </w:tr>
      <w:tr w:rsidR="0085516C" w14:paraId="19D653EF" w14:textId="77777777" w:rsidTr="0085516C">
        <w:tc>
          <w:tcPr>
            <w:tcW w:w="846" w:type="dxa"/>
          </w:tcPr>
          <w:p w14:paraId="20AD1ED1" w14:textId="77777777" w:rsidR="0085516C" w:rsidRDefault="0085516C" w:rsidP="00831C90">
            <w:pPr>
              <w:spacing w:before="120" w:after="120"/>
              <w:jc w:val="both"/>
            </w:pPr>
          </w:p>
        </w:tc>
        <w:tc>
          <w:tcPr>
            <w:tcW w:w="3402" w:type="dxa"/>
          </w:tcPr>
          <w:p w14:paraId="2C83F405" w14:textId="77777777" w:rsidR="0085516C" w:rsidRDefault="0085516C" w:rsidP="00831C90">
            <w:pPr>
              <w:spacing w:before="120" w:after="120"/>
              <w:jc w:val="both"/>
            </w:pPr>
          </w:p>
        </w:tc>
        <w:tc>
          <w:tcPr>
            <w:tcW w:w="2835" w:type="dxa"/>
          </w:tcPr>
          <w:p w14:paraId="5D353137" w14:textId="77777777" w:rsidR="0085516C" w:rsidRDefault="0085516C" w:rsidP="00831C90">
            <w:pPr>
              <w:spacing w:before="120" w:after="120"/>
              <w:jc w:val="both"/>
            </w:pPr>
          </w:p>
        </w:tc>
        <w:tc>
          <w:tcPr>
            <w:tcW w:w="2977" w:type="dxa"/>
          </w:tcPr>
          <w:p w14:paraId="5CADFD2B" w14:textId="77777777" w:rsidR="0085516C" w:rsidRDefault="0085516C" w:rsidP="00831C90">
            <w:pPr>
              <w:spacing w:before="120" w:after="120"/>
              <w:jc w:val="both"/>
            </w:pPr>
          </w:p>
        </w:tc>
      </w:tr>
    </w:tbl>
    <w:p w14:paraId="0A9602CD" w14:textId="77777777" w:rsidR="0085516C" w:rsidRPr="00D10EFE" w:rsidRDefault="0085516C" w:rsidP="00831C90">
      <w:pPr>
        <w:spacing w:before="120" w:after="120"/>
        <w:jc w:val="both"/>
        <w:rPr>
          <w:sz w:val="6"/>
          <w:szCs w:val="2"/>
        </w:rPr>
      </w:pPr>
    </w:p>
    <w:p w14:paraId="21F1FE38" w14:textId="6F5C211D" w:rsidR="00FF411F" w:rsidRPr="00E5691C" w:rsidRDefault="00D65D78" w:rsidP="00D10EFE">
      <w:pPr>
        <w:spacing w:before="120" w:after="120"/>
        <w:jc w:val="both"/>
        <w:rPr>
          <w:szCs w:val="24"/>
        </w:rPr>
      </w:pPr>
      <w:r w:rsidRPr="00CE0074">
        <w:rPr>
          <w:b/>
        </w:rPr>
        <w:t xml:space="preserve">Чл. 6. </w:t>
      </w:r>
      <w:r w:rsidR="00FF411F" w:rsidRPr="00E5691C">
        <w:rPr>
          <w:szCs w:val="24"/>
        </w:rPr>
        <w:t xml:space="preserve">Страните по споразумението се споразумяха </w:t>
      </w:r>
      <w:r w:rsidR="00CF1576">
        <w:rPr>
          <w:szCs w:val="24"/>
        </w:rPr>
        <w:t xml:space="preserve">за следното </w:t>
      </w:r>
      <w:r w:rsidR="00FF411F" w:rsidRPr="00E5691C">
        <w:rPr>
          <w:szCs w:val="24"/>
        </w:rPr>
        <w:t>разпределение на средствата</w:t>
      </w:r>
      <w:r w:rsidR="00CF1576">
        <w:rPr>
          <w:szCs w:val="24"/>
        </w:rPr>
        <w:t xml:space="preserve"> от общия бюджет на проекта</w:t>
      </w:r>
      <w:r w:rsidR="00FF411F" w:rsidRPr="00E5691C">
        <w:rPr>
          <w:szCs w:val="24"/>
        </w:rPr>
        <w:t xml:space="preserve"> </w:t>
      </w:r>
      <w:r w:rsidR="00386E5A">
        <w:rPr>
          <w:szCs w:val="24"/>
        </w:rPr>
        <w:t>(</w:t>
      </w:r>
      <w:r w:rsidR="00FF411F" w:rsidRPr="00E5691C">
        <w:rPr>
          <w:szCs w:val="24"/>
        </w:rPr>
        <w:t>когато е приложимо</w:t>
      </w:r>
      <w:r w:rsidR="00386E5A">
        <w:rPr>
          <w:szCs w:val="24"/>
        </w:rPr>
        <w:t>)</w:t>
      </w:r>
      <w:r w:rsidR="00FF411F" w:rsidRPr="00E5691C">
        <w:rPr>
          <w:szCs w:val="24"/>
        </w:rPr>
        <w:t xml:space="preserve">, </w:t>
      </w:r>
      <w:r w:rsidR="0058467C">
        <w:rPr>
          <w:szCs w:val="24"/>
        </w:rPr>
        <w:t>ко</w:t>
      </w:r>
      <w:r w:rsidR="00336B46">
        <w:rPr>
          <w:szCs w:val="24"/>
        </w:rPr>
        <w:t>ито ще се разходват</w:t>
      </w:r>
      <w:r w:rsidR="00FF411F" w:rsidRPr="00E5691C">
        <w:rPr>
          <w:szCs w:val="24"/>
        </w:rPr>
        <w:t xml:space="preserve"> от </w:t>
      </w:r>
      <w:r w:rsidR="00B5179E" w:rsidRPr="004F0154">
        <w:t>партньорите</w:t>
      </w:r>
      <w:r w:rsidR="00FF411F" w:rsidRPr="00E5691C">
        <w:rPr>
          <w:szCs w:val="24"/>
        </w:rPr>
        <w:t xml:space="preserve">: </w:t>
      </w:r>
    </w:p>
    <w:tbl>
      <w:tblPr>
        <w:tblW w:w="8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82"/>
        <w:gridCol w:w="2656"/>
      </w:tblGrid>
      <w:tr w:rsidR="002662E9" w:rsidRPr="00E5691C" w14:paraId="252F96CD" w14:textId="3FA63303" w:rsidTr="002662E9">
        <w:tc>
          <w:tcPr>
            <w:tcW w:w="5382" w:type="dxa"/>
            <w:shd w:val="clear" w:color="auto" w:fill="D9D9D9" w:themeFill="background1" w:themeFillShade="D9"/>
          </w:tcPr>
          <w:p w14:paraId="5BB27259" w14:textId="54535453" w:rsidR="002662E9" w:rsidRPr="00CE0074" w:rsidRDefault="002662E9" w:rsidP="005E37A7">
            <w:pPr>
              <w:spacing w:line="360" w:lineRule="auto"/>
              <w:jc w:val="both"/>
              <w:rPr>
                <w:b/>
                <w:sz w:val="22"/>
              </w:rPr>
            </w:pPr>
            <w:r w:rsidRPr="004F0154">
              <w:rPr>
                <w:b/>
                <w:sz w:val="22"/>
              </w:rPr>
              <w:t xml:space="preserve">Страна по </w:t>
            </w:r>
            <w:r>
              <w:rPr>
                <w:b/>
                <w:sz w:val="22"/>
              </w:rPr>
              <w:t>споразумението</w:t>
            </w:r>
          </w:p>
        </w:tc>
        <w:tc>
          <w:tcPr>
            <w:tcW w:w="2656" w:type="dxa"/>
            <w:shd w:val="clear" w:color="auto" w:fill="D9D9D9" w:themeFill="background1" w:themeFillShade="D9"/>
          </w:tcPr>
          <w:p w14:paraId="67D9AF86" w14:textId="3C6F57D6" w:rsidR="002662E9" w:rsidRPr="00E5691C" w:rsidRDefault="002662E9" w:rsidP="00F63CDD">
            <w:pPr>
              <w:spacing w:line="360" w:lineRule="auto"/>
              <w:jc w:val="center"/>
              <w:rPr>
                <w:b/>
                <w:sz w:val="22"/>
                <w:szCs w:val="22"/>
              </w:rPr>
            </w:pPr>
            <w:r>
              <w:rPr>
                <w:b/>
                <w:sz w:val="22"/>
                <w:szCs w:val="22"/>
              </w:rPr>
              <w:t>Бюджетен ред и с</w:t>
            </w:r>
            <w:r w:rsidRPr="00E5691C">
              <w:rPr>
                <w:b/>
                <w:sz w:val="22"/>
                <w:szCs w:val="22"/>
              </w:rPr>
              <w:t>ума</w:t>
            </w:r>
            <w:r>
              <w:rPr>
                <w:b/>
                <w:sz w:val="22"/>
                <w:szCs w:val="22"/>
              </w:rPr>
              <w:t xml:space="preserve"> на разходите</w:t>
            </w:r>
          </w:p>
        </w:tc>
      </w:tr>
      <w:tr w:rsidR="002662E9" w:rsidRPr="00E5691C" w14:paraId="5292A4C8" w14:textId="23245B1E" w:rsidTr="002662E9">
        <w:tc>
          <w:tcPr>
            <w:tcW w:w="5382" w:type="dxa"/>
            <w:shd w:val="clear" w:color="auto" w:fill="auto"/>
          </w:tcPr>
          <w:p w14:paraId="2DB8F843" w14:textId="418B709B" w:rsidR="002662E9" w:rsidRPr="00CE0074" w:rsidRDefault="002662E9" w:rsidP="00F63CDD">
            <w:pPr>
              <w:spacing w:line="360" w:lineRule="auto"/>
              <w:jc w:val="both"/>
              <w:rPr>
                <w:b/>
                <w:sz w:val="22"/>
              </w:rPr>
            </w:pPr>
            <w:bookmarkStart w:id="1" w:name="_Hlk156229476"/>
            <w:r w:rsidRPr="004F0154">
              <w:rPr>
                <w:b/>
                <w:sz w:val="22"/>
              </w:rPr>
              <w:t>Водещ</w:t>
            </w:r>
            <w:r>
              <w:rPr>
                <w:b/>
                <w:sz w:val="22"/>
              </w:rPr>
              <w:t xml:space="preserve"> партньор</w:t>
            </w:r>
            <w:bookmarkEnd w:id="1"/>
            <w:r>
              <w:rPr>
                <w:b/>
                <w:sz w:val="22"/>
              </w:rPr>
              <w:t xml:space="preserve"> (ВП)</w:t>
            </w:r>
          </w:p>
        </w:tc>
        <w:tc>
          <w:tcPr>
            <w:tcW w:w="2656" w:type="dxa"/>
            <w:shd w:val="clear" w:color="auto" w:fill="auto"/>
          </w:tcPr>
          <w:p w14:paraId="2C18E840" w14:textId="74E40786" w:rsidR="002662E9" w:rsidRPr="00E5691C" w:rsidRDefault="002662E9" w:rsidP="00F63CDD">
            <w:pPr>
              <w:spacing w:line="360" w:lineRule="auto"/>
              <w:jc w:val="center"/>
              <w:rPr>
                <w:b/>
                <w:sz w:val="22"/>
              </w:rPr>
            </w:pPr>
            <w:r>
              <w:rPr>
                <w:b/>
                <w:sz w:val="22"/>
              </w:rPr>
              <w:t>Обща сума за ВП</w:t>
            </w:r>
          </w:p>
        </w:tc>
      </w:tr>
      <w:tr w:rsidR="002662E9" w:rsidRPr="00E5691C" w14:paraId="37D0EA1A" w14:textId="5363BBD2" w:rsidTr="002662E9">
        <w:tc>
          <w:tcPr>
            <w:tcW w:w="5382" w:type="dxa"/>
          </w:tcPr>
          <w:p w14:paraId="5EC87C13" w14:textId="77777777" w:rsidR="002662E9" w:rsidRPr="00083AED" w:rsidRDefault="002662E9" w:rsidP="00F63CDD">
            <w:pPr>
              <w:spacing w:line="360" w:lineRule="auto"/>
              <w:jc w:val="both"/>
              <w:rPr>
                <w:sz w:val="22"/>
                <w:szCs w:val="22"/>
              </w:rPr>
            </w:pPr>
            <w:r w:rsidRPr="00083AED">
              <w:rPr>
                <w:sz w:val="22"/>
                <w:szCs w:val="22"/>
              </w:rPr>
              <w:t>Дейност 1</w:t>
            </w:r>
          </w:p>
        </w:tc>
        <w:tc>
          <w:tcPr>
            <w:tcW w:w="2656" w:type="dxa"/>
          </w:tcPr>
          <w:p w14:paraId="054F94FF" w14:textId="77777777" w:rsidR="002662E9" w:rsidRDefault="002662E9" w:rsidP="00F63CDD">
            <w:pPr>
              <w:spacing w:line="360" w:lineRule="auto"/>
              <w:jc w:val="both"/>
              <w:rPr>
                <w:sz w:val="22"/>
                <w:szCs w:val="22"/>
              </w:rPr>
            </w:pPr>
            <w:proofErr w:type="spellStart"/>
            <w:r>
              <w:rPr>
                <w:sz w:val="22"/>
                <w:szCs w:val="22"/>
              </w:rPr>
              <w:t>Б.р</w:t>
            </w:r>
            <w:proofErr w:type="spellEnd"/>
            <w:r>
              <w:rPr>
                <w:sz w:val="22"/>
                <w:szCs w:val="22"/>
              </w:rPr>
              <w:t>. 1 - ………….</w:t>
            </w:r>
          </w:p>
          <w:p w14:paraId="4C4CC290" w14:textId="03CAF032" w:rsidR="002662E9" w:rsidRPr="00E5691C" w:rsidRDefault="002662E9" w:rsidP="00F63CDD">
            <w:pPr>
              <w:spacing w:line="360" w:lineRule="auto"/>
              <w:jc w:val="both"/>
              <w:rPr>
                <w:sz w:val="22"/>
                <w:szCs w:val="22"/>
              </w:rPr>
            </w:pPr>
            <w:proofErr w:type="spellStart"/>
            <w:r>
              <w:rPr>
                <w:sz w:val="22"/>
                <w:szCs w:val="22"/>
              </w:rPr>
              <w:t>Б.р</w:t>
            </w:r>
            <w:proofErr w:type="spellEnd"/>
            <w:r>
              <w:rPr>
                <w:sz w:val="22"/>
                <w:szCs w:val="22"/>
              </w:rPr>
              <w:t>. 3 - …………..</w:t>
            </w:r>
          </w:p>
        </w:tc>
      </w:tr>
      <w:tr w:rsidR="002662E9" w:rsidRPr="00E5691C" w14:paraId="248561A3" w14:textId="2D5E248B" w:rsidTr="002662E9">
        <w:tc>
          <w:tcPr>
            <w:tcW w:w="5382" w:type="dxa"/>
          </w:tcPr>
          <w:p w14:paraId="64B1AE7A" w14:textId="77777777" w:rsidR="002662E9" w:rsidRPr="00083AED" w:rsidRDefault="002662E9" w:rsidP="00F63CDD">
            <w:pPr>
              <w:spacing w:line="360" w:lineRule="auto"/>
              <w:jc w:val="both"/>
              <w:rPr>
                <w:sz w:val="22"/>
                <w:szCs w:val="22"/>
              </w:rPr>
            </w:pPr>
            <w:r w:rsidRPr="00083AED">
              <w:rPr>
                <w:sz w:val="22"/>
                <w:szCs w:val="22"/>
              </w:rPr>
              <w:t>Дейност 2</w:t>
            </w:r>
          </w:p>
        </w:tc>
        <w:tc>
          <w:tcPr>
            <w:tcW w:w="2656" w:type="dxa"/>
          </w:tcPr>
          <w:p w14:paraId="0EE025B9" w14:textId="77777777" w:rsidR="002662E9" w:rsidRDefault="002662E9" w:rsidP="00F63CDD">
            <w:pPr>
              <w:spacing w:line="360" w:lineRule="auto"/>
              <w:jc w:val="both"/>
              <w:rPr>
                <w:sz w:val="22"/>
                <w:szCs w:val="22"/>
              </w:rPr>
            </w:pPr>
            <w:proofErr w:type="spellStart"/>
            <w:r>
              <w:rPr>
                <w:sz w:val="22"/>
                <w:szCs w:val="22"/>
              </w:rPr>
              <w:t>Б.р</w:t>
            </w:r>
            <w:proofErr w:type="spellEnd"/>
            <w:r>
              <w:rPr>
                <w:sz w:val="22"/>
                <w:szCs w:val="22"/>
              </w:rPr>
              <w:t>. 4 - …………..</w:t>
            </w:r>
          </w:p>
          <w:p w14:paraId="0F7F5FA8" w14:textId="2CDF2224" w:rsidR="002662E9" w:rsidRPr="00E5691C" w:rsidRDefault="002662E9" w:rsidP="00F63CDD">
            <w:pPr>
              <w:spacing w:line="360" w:lineRule="auto"/>
              <w:jc w:val="both"/>
              <w:rPr>
                <w:sz w:val="22"/>
                <w:szCs w:val="22"/>
              </w:rPr>
            </w:pPr>
            <w:proofErr w:type="spellStart"/>
            <w:r>
              <w:rPr>
                <w:sz w:val="22"/>
                <w:szCs w:val="22"/>
              </w:rPr>
              <w:t>Б.р</w:t>
            </w:r>
            <w:proofErr w:type="spellEnd"/>
            <w:r>
              <w:rPr>
                <w:sz w:val="22"/>
                <w:szCs w:val="22"/>
              </w:rPr>
              <w:t>. 5 - …………..</w:t>
            </w:r>
          </w:p>
        </w:tc>
      </w:tr>
      <w:tr w:rsidR="002662E9" w:rsidRPr="00E5691C" w14:paraId="0C37E813" w14:textId="6D1EE329" w:rsidTr="002662E9">
        <w:tc>
          <w:tcPr>
            <w:tcW w:w="5382" w:type="dxa"/>
          </w:tcPr>
          <w:p w14:paraId="2BFF6722" w14:textId="11DC0520" w:rsidR="002662E9" w:rsidRPr="00083AED" w:rsidRDefault="002662E9" w:rsidP="00F63CDD">
            <w:pPr>
              <w:spacing w:line="360" w:lineRule="auto"/>
              <w:jc w:val="both"/>
              <w:rPr>
                <w:sz w:val="22"/>
                <w:szCs w:val="22"/>
              </w:rPr>
            </w:pPr>
            <w:r w:rsidRPr="00083AED">
              <w:rPr>
                <w:sz w:val="22"/>
                <w:szCs w:val="22"/>
              </w:rPr>
              <w:t>Дейност 3</w:t>
            </w:r>
          </w:p>
        </w:tc>
        <w:tc>
          <w:tcPr>
            <w:tcW w:w="2656" w:type="dxa"/>
          </w:tcPr>
          <w:p w14:paraId="002450AF" w14:textId="5157AA3D" w:rsidR="002662E9" w:rsidRPr="00E5691C" w:rsidRDefault="002662E9" w:rsidP="00F63CDD">
            <w:pPr>
              <w:spacing w:line="360" w:lineRule="auto"/>
              <w:jc w:val="both"/>
              <w:rPr>
                <w:sz w:val="22"/>
                <w:szCs w:val="22"/>
              </w:rPr>
            </w:pPr>
            <w:proofErr w:type="spellStart"/>
            <w:r>
              <w:rPr>
                <w:sz w:val="22"/>
                <w:szCs w:val="22"/>
              </w:rPr>
              <w:t>Б.р</w:t>
            </w:r>
            <w:proofErr w:type="spellEnd"/>
            <w:r>
              <w:rPr>
                <w:sz w:val="22"/>
                <w:szCs w:val="22"/>
              </w:rPr>
              <w:t>. 2 - …………..</w:t>
            </w:r>
          </w:p>
        </w:tc>
      </w:tr>
      <w:tr w:rsidR="002662E9" w:rsidRPr="00E5691C" w14:paraId="655E273C" w14:textId="1CD3A571" w:rsidTr="002662E9">
        <w:tc>
          <w:tcPr>
            <w:tcW w:w="5382" w:type="dxa"/>
          </w:tcPr>
          <w:p w14:paraId="57CED19B" w14:textId="0328705D" w:rsidR="002662E9" w:rsidRPr="00CE0074" w:rsidRDefault="002662E9" w:rsidP="007A40BB">
            <w:pPr>
              <w:spacing w:line="360" w:lineRule="auto"/>
              <w:jc w:val="both"/>
              <w:rPr>
                <w:b/>
                <w:sz w:val="22"/>
              </w:rPr>
            </w:pPr>
            <w:r w:rsidRPr="00E5691C">
              <w:rPr>
                <w:b/>
                <w:sz w:val="22"/>
                <w:szCs w:val="22"/>
              </w:rPr>
              <w:t xml:space="preserve">Партньор </w:t>
            </w:r>
            <w:r>
              <w:rPr>
                <w:b/>
                <w:sz w:val="22"/>
                <w:szCs w:val="22"/>
              </w:rPr>
              <w:t>1</w:t>
            </w:r>
            <w:r w:rsidR="0004015A">
              <w:rPr>
                <w:b/>
                <w:sz w:val="22"/>
                <w:szCs w:val="22"/>
              </w:rPr>
              <w:t xml:space="preserve"> (П1)</w:t>
            </w:r>
          </w:p>
        </w:tc>
        <w:tc>
          <w:tcPr>
            <w:tcW w:w="2656" w:type="dxa"/>
          </w:tcPr>
          <w:p w14:paraId="344C1213" w14:textId="3D208C0D" w:rsidR="002662E9" w:rsidRPr="00E5691C" w:rsidRDefault="002662E9" w:rsidP="00F63CDD">
            <w:pPr>
              <w:spacing w:line="360" w:lineRule="auto"/>
              <w:jc w:val="both"/>
              <w:rPr>
                <w:sz w:val="22"/>
                <w:szCs w:val="22"/>
              </w:rPr>
            </w:pPr>
            <w:r>
              <w:rPr>
                <w:sz w:val="22"/>
                <w:szCs w:val="22"/>
              </w:rPr>
              <w:t>Обща сума за П1</w:t>
            </w:r>
          </w:p>
        </w:tc>
      </w:tr>
      <w:tr w:rsidR="002662E9" w:rsidRPr="00E5691C" w14:paraId="3684F11E" w14:textId="585BDA4F" w:rsidTr="002662E9">
        <w:tc>
          <w:tcPr>
            <w:tcW w:w="5382" w:type="dxa"/>
          </w:tcPr>
          <w:p w14:paraId="68141BCF" w14:textId="77777777" w:rsidR="002662E9" w:rsidRPr="00E5691C" w:rsidRDefault="002662E9" w:rsidP="00964AA1">
            <w:pPr>
              <w:spacing w:line="360" w:lineRule="auto"/>
              <w:jc w:val="both"/>
              <w:rPr>
                <w:sz w:val="22"/>
                <w:szCs w:val="22"/>
              </w:rPr>
            </w:pPr>
            <w:r w:rsidRPr="00E5691C">
              <w:rPr>
                <w:sz w:val="22"/>
                <w:szCs w:val="22"/>
              </w:rPr>
              <w:t>Дейност 1</w:t>
            </w:r>
          </w:p>
        </w:tc>
        <w:tc>
          <w:tcPr>
            <w:tcW w:w="2656" w:type="dxa"/>
          </w:tcPr>
          <w:p w14:paraId="1EC49566" w14:textId="77777777" w:rsidR="002662E9" w:rsidRDefault="002662E9" w:rsidP="00964AA1">
            <w:pPr>
              <w:spacing w:line="360" w:lineRule="auto"/>
              <w:jc w:val="both"/>
              <w:rPr>
                <w:sz w:val="22"/>
                <w:szCs w:val="22"/>
              </w:rPr>
            </w:pPr>
            <w:proofErr w:type="spellStart"/>
            <w:r>
              <w:rPr>
                <w:sz w:val="22"/>
                <w:szCs w:val="22"/>
              </w:rPr>
              <w:t>Б.р</w:t>
            </w:r>
            <w:proofErr w:type="spellEnd"/>
            <w:r>
              <w:rPr>
                <w:sz w:val="22"/>
                <w:szCs w:val="22"/>
              </w:rPr>
              <w:t>. 1 - ………….</w:t>
            </w:r>
          </w:p>
          <w:p w14:paraId="667BCD6E" w14:textId="76A42745" w:rsidR="002662E9" w:rsidRPr="00E5691C" w:rsidRDefault="002662E9" w:rsidP="00964AA1">
            <w:pPr>
              <w:spacing w:line="360" w:lineRule="auto"/>
              <w:jc w:val="both"/>
              <w:rPr>
                <w:sz w:val="22"/>
                <w:szCs w:val="22"/>
              </w:rPr>
            </w:pPr>
            <w:proofErr w:type="spellStart"/>
            <w:r>
              <w:rPr>
                <w:sz w:val="22"/>
                <w:szCs w:val="22"/>
              </w:rPr>
              <w:t>Б.р</w:t>
            </w:r>
            <w:proofErr w:type="spellEnd"/>
            <w:r>
              <w:rPr>
                <w:sz w:val="22"/>
                <w:szCs w:val="22"/>
              </w:rPr>
              <w:t>. 3 - …………..</w:t>
            </w:r>
          </w:p>
        </w:tc>
      </w:tr>
      <w:tr w:rsidR="002662E9" w:rsidRPr="00E5691C" w14:paraId="1DD3EA79" w14:textId="75FB7AC3" w:rsidTr="002662E9">
        <w:tc>
          <w:tcPr>
            <w:tcW w:w="5382" w:type="dxa"/>
          </w:tcPr>
          <w:p w14:paraId="2522E4EA" w14:textId="77777777" w:rsidR="002662E9" w:rsidRPr="00E5691C" w:rsidRDefault="002662E9" w:rsidP="00964AA1">
            <w:pPr>
              <w:spacing w:line="360" w:lineRule="auto"/>
              <w:jc w:val="both"/>
              <w:rPr>
                <w:sz w:val="22"/>
                <w:szCs w:val="22"/>
              </w:rPr>
            </w:pPr>
            <w:r w:rsidRPr="00E5691C">
              <w:rPr>
                <w:sz w:val="22"/>
                <w:szCs w:val="22"/>
              </w:rPr>
              <w:lastRenderedPageBreak/>
              <w:t>Дейност 2</w:t>
            </w:r>
          </w:p>
        </w:tc>
        <w:tc>
          <w:tcPr>
            <w:tcW w:w="2656" w:type="dxa"/>
          </w:tcPr>
          <w:p w14:paraId="49342448" w14:textId="77777777" w:rsidR="002662E9" w:rsidRDefault="002662E9" w:rsidP="00964AA1">
            <w:pPr>
              <w:spacing w:line="360" w:lineRule="auto"/>
              <w:jc w:val="both"/>
              <w:rPr>
                <w:sz w:val="22"/>
                <w:szCs w:val="22"/>
              </w:rPr>
            </w:pPr>
            <w:proofErr w:type="spellStart"/>
            <w:r>
              <w:rPr>
                <w:sz w:val="22"/>
                <w:szCs w:val="22"/>
              </w:rPr>
              <w:t>Б.р</w:t>
            </w:r>
            <w:proofErr w:type="spellEnd"/>
            <w:r>
              <w:rPr>
                <w:sz w:val="22"/>
                <w:szCs w:val="22"/>
              </w:rPr>
              <w:t>. 4 - …………..</w:t>
            </w:r>
          </w:p>
          <w:p w14:paraId="46B4B6C1" w14:textId="685776D5" w:rsidR="002662E9" w:rsidRPr="00E5691C" w:rsidRDefault="002662E9" w:rsidP="00964AA1">
            <w:pPr>
              <w:spacing w:line="360" w:lineRule="auto"/>
              <w:jc w:val="both"/>
              <w:rPr>
                <w:sz w:val="22"/>
                <w:szCs w:val="22"/>
              </w:rPr>
            </w:pPr>
            <w:proofErr w:type="spellStart"/>
            <w:r>
              <w:rPr>
                <w:sz w:val="22"/>
                <w:szCs w:val="22"/>
              </w:rPr>
              <w:t>Б.р</w:t>
            </w:r>
            <w:proofErr w:type="spellEnd"/>
            <w:r>
              <w:rPr>
                <w:sz w:val="22"/>
                <w:szCs w:val="22"/>
              </w:rPr>
              <w:t>. 5 - …………..</w:t>
            </w:r>
          </w:p>
        </w:tc>
      </w:tr>
      <w:tr w:rsidR="002662E9" w:rsidRPr="00E5691C" w14:paraId="66729101" w14:textId="1090A90A" w:rsidTr="002662E9">
        <w:tc>
          <w:tcPr>
            <w:tcW w:w="5382" w:type="dxa"/>
          </w:tcPr>
          <w:p w14:paraId="65D6EE0F" w14:textId="72AAC423" w:rsidR="002662E9" w:rsidRPr="00E5691C" w:rsidRDefault="002662E9" w:rsidP="00964AA1">
            <w:pPr>
              <w:spacing w:line="360" w:lineRule="auto"/>
              <w:jc w:val="both"/>
              <w:rPr>
                <w:sz w:val="22"/>
                <w:szCs w:val="22"/>
              </w:rPr>
            </w:pPr>
            <w:r>
              <w:rPr>
                <w:sz w:val="22"/>
                <w:szCs w:val="22"/>
              </w:rPr>
              <w:t>Дейност 3</w:t>
            </w:r>
          </w:p>
        </w:tc>
        <w:tc>
          <w:tcPr>
            <w:tcW w:w="2656" w:type="dxa"/>
          </w:tcPr>
          <w:p w14:paraId="0177A7F2" w14:textId="78612323" w:rsidR="002662E9" w:rsidRPr="00E5691C" w:rsidRDefault="002662E9" w:rsidP="00964AA1">
            <w:pPr>
              <w:spacing w:line="360" w:lineRule="auto"/>
              <w:jc w:val="both"/>
              <w:rPr>
                <w:sz w:val="22"/>
                <w:szCs w:val="22"/>
              </w:rPr>
            </w:pPr>
            <w:proofErr w:type="spellStart"/>
            <w:r>
              <w:rPr>
                <w:sz w:val="22"/>
                <w:szCs w:val="22"/>
              </w:rPr>
              <w:t>Б.р</w:t>
            </w:r>
            <w:proofErr w:type="spellEnd"/>
            <w:r>
              <w:rPr>
                <w:sz w:val="22"/>
                <w:szCs w:val="22"/>
              </w:rPr>
              <w:t>. 2 - …………..</w:t>
            </w:r>
          </w:p>
        </w:tc>
      </w:tr>
      <w:tr w:rsidR="002662E9" w:rsidRPr="00E5691C" w14:paraId="7243A4B9" w14:textId="6EE62A32" w:rsidTr="002662E9">
        <w:tc>
          <w:tcPr>
            <w:tcW w:w="5382" w:type="dxa"/>
          </w:tcPr>
          <w:p w14:paraId="5431C601" w14:textId="371E9588" w:rsidR="002662E9" w:rsidRPr="00CE0074" w:rsidRDefault="002662E9" w:rsidP="00964AA1">
            <w:pPr>
              <w:spacing w:line="360" w:lineRule="auto"/>
              <w:jc w:val="both"/>
              <w:rPr>
                <w:b/>
                <w:sz w:val="22"/>
              </w:rPr>
            </w:pPr>
            <w:r w:rsidRPr="00E5691C">
              <w:rPr>
                <w:b/>
                <w:sz w:val="22"/>
                <w:szCs w:val="22"/>
              </w:rPr>
              <w:t xml:space="preserve">Партньор </w:t>
            </w:r>
            <w:r>
              <w:rPr>
                <w:b/>
                <w:sz w:val="22"/>
                <w:szCs w:val="22"/>
              </w:rPr>
              <w:t>2</w:t>
            </w:r>
            <w:r w:rsidR="0004015A">
              <w:rPr>
                <w:b/>
                <w:sz w:val="22"/>
                <w:szCs w:val="22"/>
              </w:rPr>
              <w:t xml:space="preserve"> (П2)</w:t>
            </w:r>
          </w:p>
        </w:tc>
        <w:tc>
          <w:tcPr>
            <w:tcW w:w="2656" w:type="dxa"/>
          </w:tcPr>
          <w:p w14:paraId="1485F639" w14:textId="661C32FB" w:rsidR="002662E9" w:rsidRPr="00E5691C" w:rsidRDefault="0004015A" w:rsidP="00964AA1">
            <w:pPr>
              <w:spacing w:line="360" w:lineRule="auto"/>
              <w:jc w:val="both"/>
              <w:rPr>
                <w:sz w:val="22"/>
                <w:szCs w:val="22"/>
              </w:rPr>
            </w:pPr>
            <w:r>
              <w:rPr>
                <w:sz w:val="22"/>
                <w:szCs w:val="22"/>
              </w:rPr>
              <w:t>Обща сума за П2</w:t>
            </w:r>
          </w:p>
        </w:tc>
      </w:tr>
      <w:tr w:rsidR="002662E9" w:rsidRPr="00E5691C" w14:paraId="4A3CB7A2" w14:textId="51784DCA" w:rsidTr="002662E9">
        <w:tc>
          <w:tcPr>
            <w:tcW w:w="5382" w:type="dxa"/>
          </w:tcPr>
          <w:p w14:paraId="28133A01" w14:textId="77777777" w:rsidR="002662E9" w:rsidRPr="00E5691C" w:rsidRDefault="002662E9" w:rsidP="00964AA1">
            <w:pPr>
              <w:spacing w:line="360" w:lineRule="auto"/>
              <w:jc w:val="both"/>
              <w:rPr>
                <w:sz w:val="22"/>
                <w:szCs w:val="22"/>
              </w:rPr>
            </w:pPr>
            <w:r w:rsidRPr="00E5691C">
              <w:rPr>
                <w:sz w:val="22"/>
                <w:szCs w:val="22"/>
              </w:rPr>
              <w:t>Дейност 1</w:t>
            </w:r>
          </w:p>
        </w:tc>
        <w:tc>
          <w:tcPr>
            <w:tcW w:w="2656" w:type="dxa"/>
          </w:tcPr>
          <w:p w14:paraId="7C9A0AF8" w14:textId="77777777" w:rsidR="002662E9" w:rsidRDefault="002662E9" w:rsidP="00964AA1">
            <w:pPr>
              <w:spacing w:line="360" w:lineRule="auto"/>
              <w:jc w:val="both"/>
              <w:rPr>
                <w:sz w:val="22"/>
                <w:szCs w:val="22"/>
              </w:rPr>
            </w:pPr>
            <w:proofErr w:type="spellStart"/>
            <w:r>
              <w:rPr>
                <w:sz w:val="22"/>
                <w:szCs w:val="22"/>
              </w:rPr>
              <w:t>Б.р</w:t>
            </w:r>
            <w:proofErr w:type="spellEnd"/>
            <w:r>
              <w:rPr>
                <w:sz w:val="22"/>
                <w:szCs w:val="22"/>
              </w:rPr>
              <w:t>. 1 - ………….</w:t>
            </w:r>
          </w:p>
          <w:p w14:paraId="04A50851" w14:textId="3CA3C40E" w:rsidR="002662E9" w:rsidRPr="00E5691C" w:rsidRDefault="002662E9" w:rsidP="00964AA1">
            <w:pPr>
              <w:spacing w:line="360" w:lineRule="auto"/>
              <w:jc w:val="both"/>
              <w:rPr>
                <w:sz w:val="22"/>
                <w:szCs w:val="22"/>
              </w:rPr>
            </w:pPr>
            <w:proofErr w:type="spellStart"/>
            <w:r>
              <w:rPr>
                <w:sz w:val="22"/>
                <w:szCs w:val="22"/>
              </w:rPr>
              <w:t>Б.р</w:t>
            </w:r>
            <w:proofErr w:type="spellEnd"/>
            <w:r>
              <w:rPr>
                <w:sz w:val="22"/>
                <w:szCs w:val="22"/>
              </w:rPr>
              <w:t>. 3 - …………..</w:t>
            </w:r>
          </w:p>
        </w:tc>
      </w:tr>
      <w:tr w:rsidR="002662E9" w:rsidRPr="00E5691C" w14:paraId="2AFC0A72" w14:textId="1CB82818" w:rsidTr="002662E9">
        <w:tc>
          <w:tcPr>
            <w:tcW w:w="5382" w:type="dxa"/>
          </w:tcPr>
          <w:p w14:paraId="165DA223" w14:textId="77777777" w:rsidR="002662E9" w:rsidRPr="00E5691C" w:rsidRDefault="002662E9" w:rsidP="00964AA1">
            <w:pPr>
              <w:spacing w:line="360" w:lineRule="auto"/>
              <w:jc w:val="both"/>
              <w:rPr>
                <w:sz w:val="22"/>
                <w:szCs w:val="22"/>
              </w:rPr>
            </w:pPr>
            <w:r w:rsidRPr="00E5691C">
              <w:rPr>
                <w:sz w:val="22"/>
                <w:szCs w:val="22"/>
              </w:rPr>
              <w:t>Дейност 2</w:t>
            </w:r>
          </w:p>
        </w:tc>
        <w:tc>
          <w:tcPr>
            <w:tcW w:w="2656" w:type="dxa"/>
          </w:tcPr>
          <w:p w14:paraId="2B688A19" w14:textId="77777777" w:rsidR="002662E9" w:rsidRDefault="002662E9" w:rsidP="00964AA1">
            <w:pPr>
              <w:spacing w:line="360" w:lineRule="auto"/>
              <w:jc w:val="both"/>
              <w:rPr>
                <w:sz w:val="22"/>
                <w:szCs w:val="22"/>
              </w:rPr>
            </w:pPr>
            <w:proofErr w:type="spellStart"/>
            <w:r>
              <w:rPr>
                <w:sz w:val="22"/>
                <w:szCs w:val="22"/>
              </w:rPr>
              <w:t>Б.р</w:t>
            </w:r>
            <w:proofErr w:type="spellEnd"/>
            <w:r>
              <w:rPr>
                <w:sz w:val="22"/>
                <w:szCs w:val="22"/>
              </w:rPr>
              <w:t>. 4 - …………..</w:t>
            </w:r>
          </w:p>
          <w:p w14:paraId="2121DBDA" w14:textId="355C7618" w:rsidR="002662E9" w:rsidRPr="00E5691C" w:rsidRDefault="002662E9" w:rsidP="00964AA1">
            <w:pPr>
              <w:spacing w:line="360" w:lineRule="auto"/>
              <w:jc w:val="both"/>
              <w:rPr>
                <w:sz w:val="22"/>
                <w:szCs w:val="22"/>
              </w:rPr>
            </w:pPr>
            <w:proofErr w:type="spellStart"/>
            <w:r>
              <w:rPr>
                <w:sz w:val="22"/>
                <w:szCs w:val="22"/>
              </w:rPr>
              <w:t>Б.р</w:t>
            </w:r>
            <w:proofErr w:type="spellEnd"/>
            <w:r>
              <w:rPr>
                <w:sz w:val="22"/>
                <w:szCs w:val="22"/>
              </w:rPr>
              <w:t>. 5 - …………..</w:t>
            </w:r>
          </w:p>
        </w:tc>
      </w:tr>
      <w:tr w:rsidR="002662E9" w:rsidRPr="00E5691C" w14:paraId="66038DD2" w14:textId="39E7FFFA" w:rsidTr="002662E9">
        <w:tc>
          <w:tcPr>
            <w:tcW w:w="5382" w:type="dxa"/>
          </w:tcPr>
          <w:p w14:paraId="22297F7F" w14:textId="50C6F4AF" w:rsidR="002662E9" w:rsidRPr="00E5691C" w:rsidRDefault="002662E9" w:rsidP="00964AA1">
            <w:pPr>
              <w:spacing w:line="360" w:lineRule="auto"/>
              <w:jc w:val="both"/>
              <w:rPr>
                <w:sz w:val="22"/>
                <w:szCs w:val="22"/>
              </w:rPr>
            </w:pPr>
            <w:r>
              <w:rPr>
                <w:sz w:val="22"/>
                <w:szCs w:val="22"/>
              </w:rPr>
              <w:t>Дейност 3</w:t>
            </w:r>
          </w:p>
        </w:tc>
        <w:tc>
          <w:tcPr>
            <w:tcW w:w="2656" w:type="dxa"/>
          </w:tcPr>
          <w:p w14:paraId="2D0CFAF0" w14:textId="418DEEA6" w:rsidR="002662E9" w:rsidRPr="00E5691C" w:rsidRDefault="002662E9" w:rsidP="00964AA1">
            <w:pPr>
              <w:spacing w:line="360" w:lineRule="auto"/>
              <w:jc w:val="both"/>
              <w:rPr>
                <w:sz w:val="22"/>
                <w:szCs w:val="22"/>
              </w:rPr>
            </w:pPr>
            <w:proofErr w:type="spellStart"/>
            <w:r>
              <w:rPr>
                <w:sz w:val="22"/>
                <w:szCs w:val="22"/>
              </w:rPr>
              <w:t>Б.р</w:t>
            </w:r>
            <w:proofErr w:type="spellEnd"/>
            <w:r>
              <w:rPr>
                <w:sz w:val="22"/>
                <w:szCs w:val="22"/>
              </w:rPr>
              <w:t>. 2 - …………..</w:t>
            </w:r>
          </w:p>
        </w:tc>
      </w:tr>
    </w:tbl>
    <w:p w14:paraId="7C5AB7E4" w14:textId="77777777" w:rsidR="003661A9" w:rsidRDefault="003661A9" w:rsidP="009F282D">
      <w:pPr>
        <w:spacing w:before="120" w:after="120"/>
        <w:jc w:val="both"/>
        <w:rPr>
          <w:b/>
        </w:rPr>
      </w:pPr>
    </w:p>
    <w:p w14:paraId="18762311" w14:textId="7AC2F227" w:rsidR="0045522A" w:rsidRPr="00743E5B" w:rsidRDefault="003C3CA3" w:rsidP="009F282D">
      <w:pPr>
        <w:spacing w:before="120" w:after="120"/>
        <w:jc w:val="both"/>
        <w:rPr>
          <w:rFonts w:eastAsia="Calibri"/>
        </w:rPr>
      </w:pPr>
      <w:r w:rsidRPr="00E5691C">
        <w:rPr>
          <w:b/>
        </w:rPr>
        <w:t xml:space="preserve">Чл. </w:t>
      </w:r>
      <w:r w:rsidRPr="004F0154">
        <w:rPr>
          <w:b/>
        </w:rPr>
        <w:t>7</w:t>
      </w:r>
      <w:r w:rsidRPr="00E5691C">
        <w:rPr>
          <w:b/>
        </w:rPr>
        <w:t>.</w:t>
      </w:r>
      <w:r w:rsidRPr="004F0154">
        <w:rPr>
          <w:b/>
        </w:rPr>
        <w:t xml:space="preserve"> </w:t>
      </w:r>
      <w:r w:rsidR="00A30A8B">
        <w:rPr>
          <w:rFonts w:eastAsia="Calibri"/>
        </w:rPr>
        <w:t xml:space="preserve">Управлението </w:t>
      </w:r>
      <w:r w:rsidR="00E01D19" w:rsidRPr="00093874">
        <w:rPr>
          <w:rFonts w:eastAsia="Calibri"/>
        </w:rPr>
        <w:t xml:space="preserve">на правата върху </w:t>
      </w:r>
      <w:r w:rsidR="00B0105E" w:rsidRPr="00B0105E">
        <w:rPr>
          <w:rFonts w:eastAsia="Calibri"/>
        </w:rPr>
        <w:t>резултатите от научни</w:t>
      </w:r>
      <w:r w:rsidR="00B0105E">
        <w:rPr>
          <w:rFonts w:eastAsia="Calibri"/>
        </w:rPr>
        <w:t>те</w:t>
      </w:r>
      <w:r w:rsidR="00B0105E" w:rsidRPr="00B0105E">
        <w:rPr>
          <w:rFonts w:eastAsia="Calibri"/>
        </w:rPr>
        <w:t xml:space="preserve"> изследвания, от иновационна дейност или от права върху обекти на интелектуална собственост, както и за други общи дейности в рамките на Центъра</w:t>
      </w:r>
      <w:r w:rsidR="00B0105E" w:rsidRPr="00B0105E" w:rsidDel="00B0105E">
        <w:rPr>
          <w:rFonts w:eastAsia="Calibri"/>
        </w:rPr>
        <w:t xml:space="preserve"> </w:t>
      </w:r>
      <w:r w:rsidR="00E01D19" w:rsidRPr="00093874">
        <w:rPr>
          <w:rFonts w:eastAsia="Calibri"/>
        </w:rPr>
        <w:t xml:space="preserve">между страните ще се извършва съобразно </w:t>
      </w:r>
      <w:r w:rsidR="00B504AA">
        <w:rPr>
          <w:rFonts w:eastAsia="Calibri"/>
        </w:rPr>
        <w:t>„</w:t>
      </w:r>
      <w:r w:rsidR="00093874" w:rsidRPr="00093874">
        <w:rPr>
          <w:rFonts w:eastAsia="Calibri"/>
        </w:rPr>
        <w:t>Политики и правила в областта на</w:t>
      </w:r>
      <w:r w:rsidR="00E01D19" w:rsidRPr="00093874">
        <w:rPr>
          <w:rFonts w:eastAsia="Calibri"/>
        </w:rPr>
        <w:t xml:space="preserve"> интелектуална собственост</w:t>
      </w:r>
      <w:r w:rsidR="00B504AA">
        <w:rPr>
          <w:rFonts w:eastAsia="Calibri"/>
        </w:rPr>
        <w:t>“ на центъра</w:t>
      </w:r>
      <w:r w:rsidR="00E01D19" w:rsidRPr="00422CA4">
        <w:rPr>
          <w:rFonts w:eastAsia="Calibri"/>
        </w:rPr>
        <w:t xml:space="preserve">, </w:t>
      </w:r>
      <w:r w:rsidR="00C35490" w:rsidRPr="00422CA4">
        <w:rPr>
          <w:rFonts w:eastAsia="Calibri"/>
        </w:rPr>
        <w:t>(</w:t>
      </w:r>
      <w:r w:rsidR="00093874" w:rsidRPr="00422CA4">
        <w:rPr>
          <w:rFonts w:eastAsia="Calibri"/>
        </w:rPr>
        <w:t>П</w:t>
      </w:r>
      <w:r w:rsidR="00E01D19" w:rsidRPr="00422CA4">
        <w:rPr>
          <w:rFonts w:eastAsia="Calibri"/>
        </w:rPr>
        <w:t>риложение</w:t>
      </w:r>
      <w:r w:rsidR="00093874" w:rsidRPr="00422CA4">
        <w:rPr>
          <w:rFonts w:eastAsia="Calibri"/>
        </w:rPr>
        <w:t xml:space="preserve"> 4</w:t>
      </w:r>
      <w:r w:rsidR="00B504AA">
        <w:rPr>
          <w:rFonts w:eastAsia="Calibri"/>
        </w:rPr>
        <w:t xml:space="preserve"> към Програмата за развитие и устойчивост с бизнес план</w:t>
      </w:r>
      <w:r w:rsidR="00C35490" w:rsidRPr="00422CA4">
        <w:rPr>
          <w:rFonts w:eastAsia="Calibri"/>
        </w:rPr>
        <w:t>) и „Политика и правила за използване и комерсиализация на резултатите от научните изследвания, включително структура за трансфер на знания и технологии“</w:t>
      </w:r>
      <w:r w:rsidR="00B504AA">
        <w:rPr>
          <w:rFonts w:eastAsia="Calibri"/>
        </w:rPr>
        <w:t xml:space="preserve"> на центъра</w:t>
      </w:r>
      <w:r w:rsidR="00C35490" w:rsidRPr="00422CA4">
        <w:rPr>
          <w:rFonts w:eastAsia="Calibri"/>
        </w:rPr>
        <w:t xml:space="preserve"> (П</w:t>
      </w:r>
      <w:r w:rsidR="00C35490" w:rsidRPr="00743E5B">
        <w:rPr>
          <w:rFonts w:eastAsia="Calibri"/>
        </w:rPr>
        <w:t>риложение 5</w:t>
      </w:r>
      <w:r w:rsidR="00B504AA" w:rsidRPr="00B504AA">
        <w:t xml:space="preserve"> </w:t>
      </w:r>
      <w:r w:rsidR="00B504AA" w:rsidRPr="00B504AA">
        <w:rPr>
          <w:rFonts w:eastAsia="Calibri"/>
        </w:rPr>
        <w:t>към Програмата за развитие и устойчивост с бизнес план</w:t>
      </w:r>
      <w:r w:rsidR="00C35490" w:rsidRPr="00743E5B">
        <w:rPr>
          <w:rFonts w:eastAsia="Calibri"/>
        </w:rPr>
        <w:t>)</w:t>
      </w:r>
      <w:r w:rsidR="0011759F">
        <w:rPr>
          <w:rFonts w:eastAsia="Calibri"/>
        </w:rPr>
        <w:t>.</w:t>
      </w:r>
      <w:r w:rsidR="00802048">
        <w:rPr>
          <w:rFonts w:eastAsia="Calibri"/>
        </w:rPr>
        <w:t xml:space="preserve"> </w:t>
      </w:r>
    </w:p>
    <w:p w14:paraId="68411784" w14:textId="48AB49BA" w:rsidR="00F84619" w:rsidRDefault="0029616A" w:rsidP="009F282D">
      <w:pPr>
        <w:autoSpaceDE w:val="0"/>
        <w:spacing w:after="120"/>
        <w:jc w:val="both"/>
        <w:rPr>
          <w:rFonts w:eastAsia="Calibri"/>
        </w:rPr>
      </w:pPr>
      <w:r w:rsidRPr="004F0154">
        <w:rPr>
          <w:b/>
        </w:rPr>
        <w:t>Чл. 8</w:t>
      </w:r>
      <w:r w:rsidR="00E916A8" w:rsidRPr="00CE0074">
        <w:rPr>
          <w:b/>
        </w:rPr>
        <w:t>.</w:t>
      </w:r>
      <w:r w:rsidR="00E916A8" w:rsidRPr="00CE0074">
        <w:t xml:space="preserve"> </w:t>
      </w:r>
      <w:r w:rsidR="005A3058" w:rsidRPr="00CE0074">
        <w:rPr>
          <w:b/>
        </w:rPr>
        <w:t xml:space="preserve">(1) </w:t>
      </w:r>
      <w:r w:rsidR="005A3058" w:rsidRPr="00CE0074">
        <w:t xml:space="preserve">Страните се договориха, че </w:t>
      </w:r>
      <w:r w:rsidR="004B7E6F" w:rsidRPr="004B7E6F">
        <w:t>„научноизследователска инфраструктура“</w:t>
      </w:r>
      <w:r w:rsidR="005E2D6D">
        <w:t xml:space="preserve"> в съответствие с чл. 4, ал. 1</w:t>
      </w:r>
      <w:r w:rsidR="004B7E6F" w:rsidRPr="004B7E6F">
        <w:t xml:space="preserve"> </w:t>
      </w:r>
      <w:r w:rsidR="005E2D6D">
        <w:t>и описаното</w:t>
      </w:r>
      <w:r w:rsidR="00F84619">
        <w:rPr>
          <w:rFonts w:eastAsia="Calibri"/>
        </w:rPr>
        <w:t xml:space="preserve"> в т. 5.3. и т.</w:t>
      </w:r>
      <w:r w:rsidR="005E2D6D">
        <w:rPr>
          <w:rFonts w:eastAsia="Calibri"/>
        </w:rPr>
        <w:t xml:space="preserve"> </w:t>
      </w:r>
      <w:r w:rsidR="00F84619">
        <w:rPr>
          <w:rFonts w:eastAsia="Calibri"/>
        </w:rPr>
        <w:t xml:space="preserve">5.4. от </w:t>
      </w:r>
      <w:bookmarkStart w:id="2" w:name="_Hlk147153099"/>
      <w:r w:rsidR="00F84619">
        <w:rPr>
          <w:rFonts w:eastAsia="Calibri"/>
        </w:rPr>
        <w:t xml:space="preserve">Програмата за развитие и устойчивост с бизнес план на центъра </w:t>
      </w:r>
      <w:bookmarkEnd w:id="2"/>
      <w:r w:rsidR="004B7E6F">
        <w:rPr>
          <w:rFonts w:eastAsia="Calibri"/>
        </w:rPr>
        <w:t xml:space="preserve">включва </w:t>
      </w:r>
      <w:r w:rsidR="00577DC1">
        <w:rPr>
          <w:rFonts w:eastAsia="Calibri"/>
        </w:rPr>
        <w:t xml:space="preserve">и </w:t>
      </w:r>
      <w:r w:rsidR="004B7E6F">
        <w:rPr>
          <w:rFonts w:eastAsia="Calibri"/>
        </w:rPr>
        <w:t>следните обекти:</w:t>
      </w:r>
      <w:r w:rsidR="00E916A8" w:rsidRPr="00CE0074">
        <w:rPr>
          <w:rFonts w:eastAsia="Calibri"/>
        </w:rPr>
        <w:t xml:space="preserve"> </w:t>
      </w:r>
    </w:p>
    <w:p w14:paraId="538E976E" w14:textId="634F685B" w:rsidR="00F84619" w:rsidRDefault="00F84619" w:rsidP="009F282D">
      <w:pPr>
        <w:autoSpaceDE w:val="0"/>
        <w:spacing w:after="120"/>
        <w:jc w:val="both"/>
        <w:rPr>
          <w:rFonts w:eastAsia="Calibri"/>
          <w:i/>
          <w:iCs/>
        </w:rPr>
      </w:pPr>
      <w:r>
        <w:rPr>
          <w:rFonts w:eastAsia="Calibri"/>
          <w:i/>
          <w:iCs/>
        </w:rPr>
        <w:t>О</w:t>
      </w:r>
      <w:r w:rsidR="00156196" w:rsidRPr="008F6FB4">
        <w:rPr>
          <w:rFonts w:eastAsia="Calibri"/>
          <w:i/>
          <w:iCs/>
        </w:rPr>
        <w:t xml:space="preserve">писват се </w:t>
      </w:r>
      <w:r w:rsidR="00E916A8" w:rsidRPr="008F6FB4">
        <w:rPr>
          <w:rFonts w:eastAsia="Calibri"/>
          <w:i/>
          <w:iCs/>
        </w:rPr>
        <w:t xml:space="preserve"> имот</w:t>
      </w:r>
      <w:r w:rsidR="005F48C4" w:rsidRPr="008F6FB4">
        <w:rPr>
          <w:rFonts w:eastAsia="Calibri"/>
          <w:i/>
          <w:iCs/>
        </w:rPr>
        <w:t>ът</w:t>
      </w:r>
      <w:r w:rsidR="00CC1D7E" w:rsidRPr="008F6FB4">
        <w:rPr>
          <w:rFonts w:eastAsia="Calibri"/>
          <w:i/>
          <w:iCs/>
        </w:rPr>
        <w:t>/имоти</w:t>
      </w:r>
      <w:r w:rsidR="005F48C4" w:rsidRPr="008F6FB4">
        <w:rPr>
          <w:rFonts w:eastAsia="Calibri"/>
          <w:i/>
          <w:iCs/>
        </w:rPr>
        <w:t>те</w:t>
      </w:r>
      <w:r w:rsidR="003C15AF">
        <w:rPr>
          <w:rFonts w:eastAsia="Calibri"/>
          <w:i/>
          <w:iCs/>
        </w:rPr>
        <w:t xml:space="preserve">, част </w:t>
      </w:r>
      <w:r w:rsidR="002B2804">
        <w:rPr>
          <w:rFonts w:eastAsia="Calibri"/>
          <w:i/>
          <w:iCs/>
        </w:rPr>
        <w:t xml:space="preserve">от </w:t>
      </w:r>
      <w:r w:rsidR="003C15AF">
        <w:rPr>
          <w:rFonts w:eastAsia="Calibri"/>
          <w:i/>
          <w:iCs/>
        </w:rPr>
        <w:t xml:space="preserve">тази </w:t>
      </w:r>
      <w:r>
        <w:rPr>
          <w:rFonts w:eastAsia="Calibri"/>
          <w:i/>
          <w:iCs/>
        </w:rPr>
        <w:t>инфраструктура</w:t>
      </w:r>
      <w:r w:rsidR="003C15AF">
        <w:rPr>
          <w:rFonts w:eastAsia="Calibri"/>
          <w:i/>
          <w:iCs/>
        </w:rPr>
        <w:t>,</w:t>
      </w:r>
      <w:r>
        <w:rPr>
          <w:rFonts w:eastAsia="Calibri"/>
          <w:i/>
          <w:iCs/>
        </w:rPr>
        <w:t xml:space="preserve"> като се разделят на две групи</w:t>
      </w:r>
    </w:p>
    <w:p w14:paraId="2CE80DA4" w14:textId="63D89A9B" w:rsidR="00F84619" w:rsidRDefault="00F84619" w:rsidP="009F282D">
      <w:pPr>
        <w:autoSpaceDE w:val="0"/>
        <w:spacing w:after="120"/>
        <w:jc w:val="both"/>
        <w:rPr>
          <w:rFonts w:eastAsia="Calibri"/>
          <w:i/>
          <w:iCs/>
        </w:rPr>
      </w:pPr>
      <w:r>
        <w:rPr>
          <w:rFonts w:eastAsia="Calibri"/>
          <w:i/>
          <w:iCs/>
        </w:rPr>
        <w:t>Група 1 – съществуваща научноизследователска инфраструктура на центъра</w:t>
      </w:r>
      <w:r w:rsidR="00DF6FBE">
        <w:rPr>
          <w:rFonts w:eastAsia="Calibri"/>
          <w:i/>
          <w:iCs/>
        </w:rPr>
        <w:t>, с която ще се извършват научноизследователски дейности по проекта</w:t>
      </w:r>
    </w:p>
    <w:p w14:paraId="5A62DFAD" w14:textId="501F62BC" w:rsidR="00F84619" w:rsidRDefault="00F84619" w:rsidP="009F282D">
      <w:pPr>
        <w:autoSpaceDE w:val="0"/>
        <w:spacing w:after="120"/>
        <w:jc w:val="both"/>
        <w:rPr>
          <w:rFonts w:eastAsia="Calibri"/>
          <w:i/>
          <w:iCs/>
        </w:rPr>
      </w:pPr>
      <w:r>
        <w:rPr>
          <w:rFonts w:eastAsia="Calibri"/>
          <w:i/>
          <w:iCs/>
        </w:rPr>
        <w:t xml:space="preserve">Група 2 – научноизследователска инфраструктура, предвидена за модернизиране с инвестиции по процедурата по ПНИИДИТ, съгласно </w:t>
      </w:r>
      <w:r w:rsidRPr="00F84619">
        <w:rPr>
          <w:rFonts w:eastAsia="Calibri"/>
          <w:i/>
          <w:iCs/>
        </w:rPr>
        <w:t>Програмата за развитие и устойчивост с бизнес план на центъра</w:t>
      </w:r>
      <w:r>
        <w:rPr>
          <w:rFonts w:eastAsia="Calibri"/>
          <w:i/>
          <w:iCs/>
        </w:rPr>
        <w:t xml:space="preserve"> и проектното предложение </w:t>
      </w:r>
    </w:p>
    <w:p w14:paraId="0303DCF3" w14:textId="188FBF6E" w:rsidR="00E916A8" w:rsidRPr="00E5691C" w:rsidRDefault="00F84619" w:rsidP="009F282D">
      <w:pPr>
        <w:autoSpaceDE w:val="0"/>
        <w:spacing w:after="120"/>
        <w:jc w:val="both"/>
        <w:rPr>
          <w:rFonts w:eastAsia="Calibri"/>
        </w:rPr>
      </w:pPr>
      <w:r>
        <w:rPr>
          <w:rFonts w:eastAsia="Calibri"/>
          <w:i/>
        </w:rPr>
        <w:t>В</w:t>
      </w:r>
      <w:r w:rsidR="00CC1D7E" w:rsidRPr="00E5691C">
        <w:rPr>
          <w:rFonts w:eastAsia="Calibri"/>
          <w:i/>
        </w:rPr>
        <w:t xml:space="preserve"> случай, че</w:t>
      </w:r>
      <w:r w:rsidR="006E61D8">
        <w:rPr>
          <w:rFonts w:eastAsia="Calibri"/>
          <w:i/>
        </w:rPr>
        <w:t xml:space="preserve"> част от </w:t>
      </w:r>
      <w:r w:rsidR="00F15153">
        <w:rPr>
          <w:rFonts w:eastAsia="Calibri"/>
          <w:i/>
        </w:rPr>
        <w:t>инфра</w:t>
      </w:r>
      <w:r w:rsidR="006E61D8">
        <w:rPr>
          <w:rFonts w:eastAsia="Calibri"/>
          <w:i/>
        </w:rPr>
        <w:t>структурата</w:t>
      </w:r>
      <w:r w:rsidR="00CC1D7E" w:rsidRPr="00E5691C">
        <w:rPr>
          <w:rFonts w:eastAsia="Calibri"/>
          <w:i/>
        </w:rPr>
        <w:t xml:space="preserve"> са няколко имота, в настоящата клауза</w:t>
      </w:r>
      <w:r>
        <w:rPr>
          <w:rFonts w:eastAsia="Calibri"/>
          <w:i/>
        </w:rPr>
        <w:t xml:space="preserve"> се описва</w:t>
      </w:r>
      <w:r w:rsidR="00CC1D7E" w:rsidRPr="00E5691C">
        <w:rPr>
          <w:rFonts w:eastAsia="Calibri"/>
          <w:i/>
        </w:rPr>
        <w:t xml:space="preserve"> всеки от тях или съответно </w:t>
      </w:r>
      <w:r>
        <w:rPr>
          <w:rFonts w:eastAsia="Calibri"/>
          <w:i/>
        </w:rPr>
        <w:t xml:space="preserve">се </w:t>
      </w:r>
      <w:r w:rsidR="00CC1D7E" w:rsidRPr="00E5691C">
        <w:rPr>
          <w:rFonts w:eastAsia="Calibri"/>
          <w:i/>
        </w:rPr>
        <w:t>добав</w:t>
      </w:r>
      <w:r>
        <w:rPr>
          <w:rFonts w:eastAsia="Calibri"/>
          <w:i/>
        </w:rPr>
        <w:t>ят</w:t>
      </w:r>
      <w:r w:rsidR="00CC1D7E" w:rsidRPr="00E5691C">
        <w:rPr>
          <w:rFonts w:eastAsia="Calibri"/>
          <w:i/>
        </w:rPr>
        <w:t xml:space="preserve"> толкова клаузи, колкото са необходими, за да </w:t>
      </w:r>
      <w:r w:rsidR="00C7147E">
        <w:rPr>
          <w:rFonts w:eastAsia="Calibri"/>
          <w:i/>
        </w:rPr>
        <w:t xml:space="preserve">се </w:t>
      </w:r>
      <w:r w:rsidR="00CC1D7E" w:rsidRPr="00E5691C">
        <w:rPr>
          <w:rFonts w:eastAsia="Calibri"/>
          <w:i/>
        </w:rPr>
        <w:t>опиш</w:t>
      </w:r>
      <w:r>
        <w:rPr>
          <w:rFonts w:eastAsia="Calibri"/>
          <w:i/>
        </w:rPr>
        <w:t>ат</w:t>
      </w:r>
      <w:r w:rsidR="00CC1D7E" w:rsidRPr="00E5691C">
        <w:rPr>
          <w:rFonts w:eastAsia="Calibri"/>
          <w:i/>
        </w:rPr>
        <w:t xml:space="preserve"> имотите</w:t>
      </w:r>
      <w:r w:rsidR="00984135" w:rsidRPr="00E5691C">
        <w:rPr>
          <w:rFonts w:eastAsia="Calibri"/>
        </w:rPr>
        <w:t>.</w:t>
      </w:r>
    </w:p>
    <w:p w14:paraId="46400269" w14:textId="794761E4" w:rsidR="00E916A8" w:rsidRPr="00E5691C" w:rsidRDefault="005A3058" w:rsidP="009F282D">
      <w:pPr>
        <w:autoSpaceDE w:val="0"/>
        <w:spacing w:after="120"/>
        <w:jc w:val="both"/>
        <w:rPr>
          <w:rFonts w:eastAsia="Calibri"/>
        </w:rPr>
      </w:pPr>
      <w:r w:rsidRPr="00E5691C">
        <w:rPr>
          <w:rFonts w:eastAsia="Calibri"/>
          <w:b/>
        </w:rPr>
        <w:t>(2)</w:t>
      </w:r>
      <w:r w:rsidR="000118E1">
        <w:rPr>
          <w:rFonts w:eastAsia="Calibri"/>
          <w:b/>
        </w:rPr>
        <w:t xml:space="preserve"> </w:t>
      </w:r>
      <w:r w:rsidRPr="00E5691C">
        <w:rPr>
          <w:rFonts w:eastAsia="Calibri"/>
        </w:rPr>
        <w:t>П</w:t>
      </w:r>
      <w:r w:rsidR="00E916A8" w:rsidRPr="00E5691C">
        <w:rPr>
          <w:rFonts w:eastAsia="Calibri"/>
        </w:rPr>
        <w:t>редназначението на имота</w:t>
      </w:r>
      <w:r w:rsidR="000333BE" w:rsidRPr="00E5691C">
        <w:rPr>
          <w:rFonts w:eastAsia="Calibri"/>
        </w:rPr>
        <w:t>/имотите</w:t>
      </w:r>
      <w:r w:rsidRPr="00E5691C">
        <w:rPr>
          <w:rFonts w:eastAsia="Calibri"/>
        </w:rPr>
        <w:t xml:space="preserve"> по ал. 1</w:t>
      </w:r>
      <w:r w:rsidR="00E916A8" w:rsidRPr="00E5691C">
        <w:rPr>
          <w:rFonts w:eastAsia="Calibri"/>
        </w:rPr>
        <w:t xml:space="preserve"> е както следва .......................................................</w:t>
      </w:r>
      <w:r w:rsidR="00984135" w:rsidRPr="00E5691C">
        <w:rPr>
          <w:rFonts w:eastAsia="Calibri"/>
        </w:rPr>
        <w:t>...............................</w:t>
      </w:r>
      <w:r w:rsidR="00C4279C" w:rsidRPr="00E5691C">
        <w:t xml:space="preserve"> </w:t>
      </w:r>
      <w:r w:rsidR="00C4279C" w:rsidRPr="004F0154">
        <w:t>/</w:t>
      </w:r>
      <w:r w:rsidR="008A14BE" w:rsidRPr="00CE0074">
        <w:rPr>
          <w:i/>
        </w:rPr>
        <w:t xml:space="preserve">при повече от един имот, </w:t>
      </w:r>
      <w:r w:rsidR="00C4279C" w:rsidRPr="00CE0074">
        <w:rPr>
          <w:rFonts w:eastAsia="Calibri"/>
          <w:i/>
        </w:rPr>
        <w:t>моля опишете в настоящата клауза всеки от тях или съответно добавете толкова клаузи, колкото са необходими, за</w:t>
      </w:r>
      <w:r w:rsidR="00C4279C" w:rsidRPr="00E5691C">
        <w:rPr>
          <w:rFonts w:eastAsia="Calibri"/>
          <w:i/>
        </w:rPr>
        <w:t xml:space="preserve"> да опишете имотите/</w:t>
      </w:r>
      <w:r w:rsidR="00C4279C" w:rsidRPr="00E5691C">
        <w:rPr>
          <w:rFonts w:eastAsia="Calibri"/>
        </w:rPr>
        <w:t>.</w:t>
      </w:r>
    </w:p>
    <w:p w14:paraId="20A94F77" w14:textId="1CAA064E" w:rsidR="00E916A8" w:rsidRPr="00E5691C" w:rsidRDefault="005A3058" w:rsidP="009F282D">
      <w:pPr>
        <w:autoSpaceDE w:val="0"/>
        <w:spacing w:after="120"/>
        <w:jc w:val="both"/>
        <w:rPr>
          <w:rFonts w:eastAsia="Calibri"/>
        </w:rPr>
      </w:pPr>
      <w:r w:rsidRPr="00E5691C">
        <w:rPr>
          <w:rFonts w:eastAsia="Calibri"/>
          <w:b/>
        </w:rPr>
        <w:t>(3)</w:t>
      </w:r>
      <w:r w:rsidR="00E916A8" w:rsidRPr="00E5691C">
        <w:rPr>
          <w:rFonts w:eastAsia="Calibri"/>
        </w:rPr>
        <w:t xml:space="preserve"> </w:t>
      </w:r>
      <w:r w:rsidRPr="00E5691C">
        <w:rPr>
          <w:rFonts w:eastAsia="Calibri"/>
        </w:rPr>
        <w:t>П</w:t>
      </w:r>
      <w:r w:rsidR="00E916A8" w:rsidRPr="00E5691C">
        <w:rPr>
          <w:rFonts w:eastAsia="Calibri"/>
        </w:rPr>
        <w:t>равата на собственост/вещните права върху имота</w:t>
      </w:r>
      <w:r w:rsidR="00AB0BEC" w:rsidRPr="00E5691C">
        <w:rPr>
          <w:rFonts w:eastAsia="Calibri"/>
        </w:rPr>
        <w:t>/имотите</w:t>
      </w:r>
      <w:r w:rsidR="00E916A8" w:rsidRPr="00E5691C">
        <w:rPr>
          <w:rFonts w:eastAsia="Calibri"/>
        </w:rPr>
        <w:t xml:space="preserve"> </w:t>
      </w:r>
      <w:r w:rsidRPr="00E5691C">
        <w:rPr>
          <w:rFonts w:eastAsia="Calibri"/>
        </w:rPr>
        <w:t xml:space="preserve">по ал. 1 </w:t>
      </w:r>
      <w:r w:rsidR="00E916A8" w:rsidRPr="00E5691C">
        <w:rPr>
          <w:rFonts w:eastAsia="Calibri"/>
        </w:rPr>
        <w:t>принадлежат</w:t>
      </w:r>
      <w:r w:rsidRPr="00E5691C">
        <w:rPr>
          <w:rFonts w:eastAsia="Calibri"/>
        </w:rPr>
        <w:t xml:space="preserve"> на</w:t>
      </w:r>
      <w:r w:rsidR="002144F2" w:rsidRPr="00E5691C" w:rsidDel="002144F2">
        <w:rPr>
          <w:rFonts w:eastAsia="Calibri"/>
        </w:rPr>
        <w:t xml:space="preserve"> </w:t>
      </w:r>
      <w:r w:rsidR="00E916A8" w:rsidRPr="00E5691C">
        <w:rPr>
          <w:rFonts w:eastAsia="Calibri"/>
        </w:rPr>
        <w:t xml:space="preserve"> ......................................................................................................</w:t>
      </w:r>
      <w:r w:rsidR="008A14BE" w:rsidRPr="00E5691C">
        <w:t xml:space="preserve"> </w:t>
      </w:r>
      <w:r w:rsidR="008A14BE" w:rsidRPr="004F0154">
        <w:t>/</w:t>
      </w:r>
      <w:r w:rsidR="008A14BE" w:rsidRPr="00CE0074">
        <w:rPr>
          <w:rFonts w:eastAsia="Calibri"/>
          <w:i/>
        </w:rPr>
        <w:t xml:space="preserve">при </w:t>
      </w:r>
      <w:r w:rsidR="008A14BE" w:rsidRPr="00E5691C">
        <w:rPr>
          <w:rFonts w:eastAsia="Calibri"/>
          <w:i/>
        </w:rPr>
        <w:t>повече от един имот, моля опишете в настоящата клауза всеки от тях или съответно добавете толкова клаузи, колкото са необходими, за да опишете имотите/</w:t>
      </w:r>
      <w:r w:rsidR="00E916A8" w:rsidRPr="00E5691C">
        <w:rPr>
          <w:rFonts w:eastAsia="Calibri"/>
          <w:i/>
        </w:rPr>
        <w:t>;</w:t>
      </w:r>
    </w:p>
    <w:p w14:paraId="1A5A4021" w14:textId="77777777" w:rsidR="00E916A8" w:rsidRPr="00E5691C" w:rsidRDefault="005A3058" w:rsidP="009F282D">
      <w:pPr>
        <w:autoSpaceDE w:val="0"/>
        <w:spacing w:after="120"/>
        <w:jc w:val="both"/>
        <w:rPr>
          <w:rFonts w:eastAsia="Calibri"/>
        </w:rPr>
      </w:pPr>
      <w:r w:rsidRPr="00E5691C">
        <w:rPr>
          <w:rFonts w:eastAsia="Calibri"/>
          <w:b/>
        </w:rPr>
        <w:t>(4)</w:t>
      </w:r>
      <w:r w:rsidR="00E916A8" w:rsidRPr="00E5691C">
        <w:rPr>
          <w:rFonts w:eastAsia="Calibri"/>
        </w:rPr>
        <w:t xml:space="preserve"> </w:t>
      </w:r>
      <w:r w:rsidRPr="00E5691C">
        <w:rPr>
          <w:rFonts w:eastAsia="Calibri"/>
        </w:rPr>
        <w:t>И</w:t>
      </w:r>
      <w:r w:rsidR="00E916A8" w:rsidRPr="00E5691C">
        <w:rPr>
          <w:rFonts w:eastAsia="Calibri"/>
        </w:rPr>
        <w:t>мотът</w:t>
      </w:r>
      <w:r w:rsidR="006F2E66" w:rsidRPr="00E5691C">
        <w:rPr>
          <w:rFonts w:eastAsia="Calibri"/>
        </w:rPr>
        <w:t>/имотите</w:t>
      </w:r>
      <w:r w:rsidR="00E916A8" w:rsidRPr="00E5691C">
        <w:rPr>
          <w:rFonts w:eastAsia="Calibri"/>
        </w:rPr>
        <w:t xml:space="preserve"> по </w:t>
      </w:r>
      <w:r w:rsidRPr="00E5691C">
        <w:rPr>
          <w:rFonts w:eastAsia="Calibri"/>
        </w:rPr>
        <w:t>ал. 1</w:t>
      </w:r>
      <w:r w:rsidR="00E916A8" w:rsidRPr="00E5691C">
        <w:rPr>
          <w:rFonts w:eastAsia="Calibri"/>
        </w:rPr>
        <w:t xml:space="preserve"> ще се използва</w:t>
      </w:r>
      <w:r w:rsidR="00AF4B90" w:rsidRPr="00E5691C">
        <w:rPr>
          <w:rFonts w:eastAsia="Calibri"/>
        </w:rPr>
        <w:t>т</w:t>
      </w:r>
      <w:r w:rsidR="00E916A8" w:rsidRPr="00E5691C">
        <w:rPr>
          <w:rFonts w:eastAsia="Calibri"/>
        </w:rPr>
        <w:t xml:space="preserve"> от партньорите по следния начин: ............................................................................................................................................................</w:t>
      </w:r>
      <w:r w:rsidR="000251BF" w:rsidRPr="00E5691C">
        <w:t xml:space="preserve"> </w:t>
      </w:r>
      <w:r w:rsidR="000251BF" w:rsidRPr="004F0154">
        <w:rPr>
          <w:rFonts w:eastAsia="Calibri"/>
          <w:i/>
        </w:rPr>
        <w:t xml:space="preserve">/при повече от един имот, моля опишете в настоящата клауза всеки </w:t>
      </w:r>
      <w:r w:rsidR="000251BF" w:rsidRPr="00E5691C">
        <w:rPr>
          <w:rFonts w:eastAsia="Calibri"/>
          <w:i/>
        </w:rPr>
        <w:t>от тях или съответно добавете толкова клаузи, колкото са необходими, за да опишете имотите/</w:t>
      </w:r>
      <w:r w:rsidR="00E916A8" w:rsidRPr="00E5691C">
        <w:rPr>
          <w:rFonts w:eastAsia="Calibri"/>
          <w:i/>
        </w:rPr>
        <w:t>;</w:t>
      </w:r>
    </w:p>
    <w:p w14:paraId="2407768A" w14:textId="2CED0E19" w:rsidR="005003A2" w:rsidRPr="00D10EFE" w:rsidRDefault="007E5EAE" w:rsidP="009F282D">
      <w:pPr>
        <w:autoSpaceDE w:val="0"/>
        <w:spacing w:after="120"/>
        <w:jc w:val="both"/>
        <w:rPr>
          <w:rFonts w:eastAsia="Calibri"/>
        </w:rPr>
      </w:pPr>
      <w:r w:rsidRPr="00E5691C">
        <w:rPr>
          <w:rFonts w:eastAsia="Calibri"/>
          <w:b/>
        </w:rPr>
        <w:lastRenderedPageBreak/>
        <w:t>(5)</w:t>
      </w:r>
      <w:r w:rsidR="00E916A8" w:rsidRPr="00E5691C">
        <w:rPr>
          <w:rFonts w:eastAsia="Calibri"/>
        </w:rPr>
        <w:t xml:space="preserve"> </w:t>
      </w:r>
      <w:r w:rsidR="000A27A7" w:rsidRPr="00E5691C">
        <w:rPr>
          <w:rFonts w:eastAsia="Calibri"/>
        </w:rPr>
        <w:t>П</w:t>
      </w:r>
      <w:r w:rsidR="00E916A8" w:rsidRPr="00E5691C">
        <w:rPr>
          <w:rFonts w:eastAsia="Calibri"/>
        </w:rPr>
        <w:t xml:space="preserve">равата </w:t>
      </w:r>
      <w:r w:rsidR="000A27A7" w:rsidRPr="00E5691C">
        <w:rPr>
          <w:rFonts w:eastAsia="Calibri"/>
        </w:rPr>
        <w:t xml:space="preserve">и задълженията </w:t>
      </w:r>
      <w:r w:rsidR="00E916A8" w:rsidRPr="00E5691C">
        <w:rPr>
          <w:rFonts w:eastAsia="Calibri"/>
        </w:rPr>
        <w:t xml:space="preserve">на партньорите </w:t>
      </w:r>
      <w:r w:rsidR="000A27A7" w:rsidRPr="00E5691C">
        <w:rPr>
          <w:rFonts w:eastAsia="Calibri"/>
        </w:rPr>
        <w:t>във връзка с имота</w:t>
      </w:r>
      <w:r w:rsidR="00433249" w:rsidRPr="00E5691C">
        <w:rPr>
          <w:rFonts w:eastAsia="Calibri"/>
        </w:rPr>
        <w:t>/имотите</w:t>
      </w:r>
      <w:r w:rsidR="000A27A7" w:rsidRPr="00E5691C">
        <w:rPr>
          <w:rFonts w:eastAsia="Calibri"/>
        </w:rPr>
        <w:t xml:space="preserve"> по ал. 1 се разпределят,</w:t>
      </w:r>
      <w:r w:rsidR="00E916A8" w:rsidRPr="00E5691C">
        <w:rPr>
          <w:rFonts w:eastAsia="Calibri"/>
        </w:rPr>
        <w:t xml:space="preserve"> както следва:.............................</w:t>
      </w:r>
      <w:r w:rsidR="00433249" w:rsidRPr="00E5691C">
        <w:t xml:space="preserve"> </w:t>
      </w:r>
      <w:r w:rsidR="00433249" w:rsidRPr="004F0154">
        <w:rPr>
          <w:rFonts w:eastAsia="Calibri"/>
          <w:i/>
        </w:rPr>
        <w:t xml:space="preserve">/при повече от един имот, </w:t>
      </w:r>
      <w:r w:rsidR="00433249" w:rsidRPr="00CE0074">
        <w:rPr>
          <w:rFonts w:eastAsia="Calibri"/>
          <w:i/>
        </w:rPr>
        <w:t>моля опишете в настоящата клауза всеки от тях или съответно добавете толкова клаузи, колкото са необходими, за да опишете имотите/</w:t>
      </w:r>
      <w:r w:rsidR="00E916A8" w:rsidRPr="00E5691C">
        <w:rPr>
          <w:rFonts w:eastAsia="Calibri"/>
          <w:i/>
        </w:rPr>
        <w:t>;</w:t>
      </w:r>
    </w:p>
    <w:p w14:paraId="360E626B" w14:textId="7D5E0266" w:rsidR="00394653" w:rsidRDefault="005003A2" w:rsidP="00D10EFE">
      <w:pPr>
        <w:autoSpaceDE w:val="0"/>
        <w:spacing w:after="120"/>
        <w:jc w:val="both"/>
      </w:pPr>
      <w:r w:rsidRPr="00E5691C">
        <w:rPr>
          <w:b/>
        </w:rPr>
        <w:t xml:space="preserve">Чл. </w:t>
      </w:r>
      <w:r w:rsidRPr="004F0154">
        <w:rPr>
          <w:b/>
        </w:rPr>
        <w:t>9</w:t>
      </w:r>
      <w:r w:rsidRPr="00E5691C">
        <w:rPr>
          <w:b/>
        </w:rPr>
        <w:t>.</w:t>
      </w:r>
      <w:r w:rsidRPr="00E5691C">
        <w:t xml:space="preserve"> </w:t>
      </w:r>
      <w:r w:rsidR="00D729B6" w:rsidRPr="004F0154">
        <w:rPr>
          <w:b/>
        </w:rPr>
        <w:t>(1)</w:t>
      </w:r>
      <w:r w:rsidR="00D729B6" w:rsidRPr="00CE0074">
        <w:t xml:space="preserve"> </w:t>
      </w:r>
      <w:r w:rsidR="00DD1612" w:rsidRPr="00CE0074">
        <w:t>П</w:t>
      </w:r>
      <w:r w:rsidR="007A5ABC" w:rsidRPr="00CE0074">
        <w:t>равата върху</w:t>
      </w:r>
      <w:r w:rsidR="00340F8C">
        <w:t xml:space="preserve"> </w:t>
      </w:r>
      <w:r w:rsidR="00B73D28">
        <w:t>вече</w:t>
      </w:r>
      <w:r w:rsidR="00340F8C">
        <w:t xml:space="preserve"> придобито</w:t>
      </w:r>
      <w:r w:rsidR="006E26FC">
        <w:t xml:space="preserve"> оборудване</w:t>
      </w:r>
      <w:r w:rsidR="00A877C7">
        <w:t xml:space="preserve"> (ДМА и ДНА)</w:t>
      </w:r>
      <w:r w:rsidR="006E26FC">
        <w:t>, в това число и</w:t>
      </w:r>
      <w:r w:rsidR="00340F8C">
        <w:t xml:space="preserve"> по изпълнението на </w:t>
      </w:r>
      <w:r w:rsidR="00321D3E">
        <w:t xml:space="preserve">проект № …… (посочва се проекта </w:t>
      </w:r>
      <w:bookmarkStart w:id="3" w:name="_Hlk146890766"/>
      <w:r w:rsidR="005A6A79">
        <w:t>по изграждане и развитие на ЦК/ЦВП</w:t>
      </w:r>
      <w:r w:rsidR="00F724E1">
        <w:t>, или друго</w:t>
      </w:r>
      <w:r w:rsidR="006E26FC">
        <w:t>)</w:t>
      </w:r>
      <w:r w:rsidR="005A6A79">
        <w:t xml:space="preserve"> </w:t>
      </w:r>
      <w:bookmarkEnd w:id="3"/>
      <w:r w:rsidR="005A6A79">
        <w:t>и</w:t>
      </w:r>
      <w:r w:rsidR="007A5ABC" w:rsidRPr="00CE0074">
        <w:t xml:space="preserve"> </w:t>
      </w:r>
      <w:r w:rsidR="00E22536">
        <w:t>оборудването</w:t>
      </w:r>
      <w:r w:rsidR="00A877C7">
        <w:t xml:space="preserve"> (ДМА и ДНА)</w:t>
      </w:r>
      <w:r w:rsidR="00E22536">
        <w:t xml:space="preserve">, което ще бъде </w:t>
      </w:r>
      <w:r w:rsidR="007A5ABC" w:rsidRPr="00CE0074">
        <w:t>п</w:t>
      </w:r>
      <w:r w:rsidR="00DD1612" w:rsidRPr="00E5691C">
        <w:t>ридоб</w:t>
      </w:r>
      <w:r w:rsidR="00E22536">
        <w:t>ито</w:t>
      </w:r>
      <w:r w:rsidR="005A04A3">
        <w:t xml:space="preserve"> </w:t>
      </w:r>
      <w:r w:rsidRPr="00E5691C">
        <w:t xml:space="preserve">по време на изпълнението на проекта </w:t>
      </w:r>
      <w:r w:rsidR="005A6A79">
        <w:t xml:space="preserve">по процедура </w:t>
      </w:r>
      <w:r w:rsidR="002F61D2" w:rsidRPr="002F61D2">
        <w:t xml:space="preserve">чрез директно предоставяне на безвъзмездна финансова помощ BG………… </w:t>
      </w:r>
      <w:r w:rsidR="00DD1612" w:rsidRPr="004F0154">
        <w:t>с</w:t>
      </w:r>
      <w:r w:rsidRPr="00E5691C">
        <w:t>е разпредел</w:t>
      </w:r>
      <w:r w:rsidR="00DD1612" w:rsidRPr="004F0154">
        <w:t>ят</w:t>
      </w:r>
      <w:r w:rsidRPr="00E5691C">
        <w:t xml:space="preserve"> между </w:t>
      </w:r>
      <w:r w:rsidR="00B773A8" w:rsidRPr="004F0154">
        <w:t>страните</w:t>
      </w:r>
      <w:r w:rsidRPr="00E5691C">
        <w:t xml:space="preserve"> </w:t>
      </w:r>
      <w:r w:rsidR="001F4525" w:rsidRPr="00394653">
        <w:t>в две таблици</w:t>
      </w:r>
      <w:r w:rsidR="001F4525">
        <w:t xml:space="preserve"> </w:t>
      </w:r>
      <w:r w:rsidR="007A5ABC" w:rsidRPr="004F0154">
        <w:t>както следва</w:t>
      </w:r>
      <w:r w:rsidR="00B773A8" w:rsidRPr="00CE0074">
        <w:t>:</w:t>
      </w:r>
    </w:p>
    <w:p w14:paraId="2F69998A" w14:textId="77777777" w:rsidR="00527C80" w:rsidRDefault="00527C80" w:rsidP="00D10EFE">
      <w:pPr>
        <w:autoSpaceDE w:val="0"/>
        <w:spacing w:after="120"/>
        <w:jc w:val="both"/>
      </w:pPr>
    </w:p>
    <w:p w14:paraId="4236833D" w14:textId="394E1D96" w:rsidR="00B773A8" w:rsidRPr="00D10EFE" w:rsidRDefault="00394653" w:rsidP="005003A2">
      <w:pPr>
        <w:autoSpaceDE w:val="0"/>
        <w:jc w:val="both"/>
        <w:rPr>
          <w:b/>
          <w:bCs/>
        </w:rPr>
      </w:pPr>
      <w:r w:rsidRPr="003D2B7C">
        <w:rPr>
          <w:b/>
          <w:bCs/>
        </w:rPr>
        <w:t>Т</w:t>
      </w:r>
      <w:r w:rsidR="00110B29" w:rsidRPr="003D2B7C">
        <w:rPr>
          <w:b/>
          <w:bCs/>
        </w:rPr>
        <w:t>аблица 1.</w:t>
      </w:r>
      <w:r w:rsidR="00110B29">
        <w:t xml:space="preserve"> </w:t>
      </w:r>
      <w:r w:rsidR="001F4525" w:rsidRPr="003D2B7C">
        <w:rPr>
          <w:b/>
          <w:bCs/>
        </w:rPr>
        <w:t xml:space="preserve">Оборудване </w:t>
      </w:r>
      <w:r w:rsidR="003D26F4">
        <w:rPr>
          <w:b/>
          <w:bCs/>
        </w:rPr>
        <w:t xml:space="preserve">с </w:t>
      </w:r>
      <w:proofErr w:type="spellStart"/>
      <w:r w:rsidR="003D26F4">
        <w:rPr>
          <w:b/>
          <w:bCs/>
        </w:rPr>
        <w:t>неизтекъл</w:t>
      </w:r>
      <w:proofErr w:type="spellEnd"/>
      <w:r w:rsidR="003D26F4">
        <w:rPr>
          <w:b/>
          <w:bCs/>
        </w:rPr>
        <w:t xml:space="preserve"> амортизационен с</w:t>
      </w:r>
      <w:r w:rsidR="00790D53">
        <w:rPr>
          <w:b/>
          <w:bCs/>
        </w:rPr>
        <w:t xml:space="preserve">рок, </w:t>
      </w:r>
      <w:r w:rsidR="001F4525" w:rsidRPr="003D2B7C">
        <w:rPr>
          <w:b/>
          <w:bCs/>
        </w:rPr>
        <w:t>налично в центъра преди подаване на проектното предложени</w:t>
      </w:r>
      <w:r w:rsidRPr="003D2B7C">
        <w:rPr>
          <w:b/>
          <w:bCs/>
        </w:rPr>
        <w:t>е</w:t>
      </w:r>
    </w:p>
    <w:tbl>
      <w:tblPr>
        <w:tblW w:w="10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4"/>
        <w:gridCol w:w="2779"/>
        <w:gridCol w:w="797"/>
        <w:gridCol w:w="4500"/>
      </w:tblGrid>
      <w:tr w:rsidR="00B3631F" w:rsidRPr="00E5691C" w14:paraId="08D01442" w14:textId="77777777" w:rsidTr="00B3631F">
        <w:tc>
          <w:tcPr>
            <w:tcW w:w="2344" w:type="dxa"/>
            <w:shd w:val="clear" w:color="auto" w:fill="D9D9D9" w:themeFill="background1" w:themeFillShade="D9"/>
          </w:tcPr>
          <w:p w14:paraId="4055930D" w14:textId="77777777" w:rsidR="00B3631F" w:rsidRPr="00E5691C" w:rsidRDefault="00B3631F" w:rsidP="00B3631F">
            <w:pPr>
              <w:spacing w:line="360" w:lineRule="auto"/>
              <w:jc w:val="center"/>
              <w:rPr>
                <w:b/>
                <w:sz w:val="22"/>
              </w:rPr>
            </w:pPr>
            <w:r w:rsidRPr="00E5691C">
              <w:rPr>
                <w:b/>
                <w:sz w:val="22"/>
              </w:rPr>
              <w:t>Актив</w:t>
            </w:r>
          </w:p>
        </w:tc>
        <w:tc>
          <w:tcPr>
            <w:tcW w:w="2779" w:type="dxa"/>
            <w:shd w:val="clear" w:color="auto" w:fill="D9D9D9" w:themeFill="background1" w:themeFillShade="D9"/>
          </w:tcPr>
          <w:p w14:paraId="2DF73609" w14:textId="6E383EEE" w:rsidR="00B3631F" w:rsidRPr="00E5691C" w:rsidRDefault="00790D53" w:rsidP="00B3631F">
            <w:pPr>
              <w:jc w:val="center"/>
              <w:rPr>
                <w:b/>
                <w:sz w:val="22"/>
              </w:rPr>
            </w:pPr>
            <w:r>
              <w:rPr>
                <w:b/>
                <w:sz w:val="22"/>
              </w:rPr>
              <w:t>Цена на придобиване</w:t>
            </w:r>
            <w:r w:rsidR="00B3631F" w:rsidRPr="00E5691C">
              <w:rPr>
                <w:b/>
                <w:sz w:val="22"/>
              </w:rPr>
              <w:t xml:space="preserve"> на актива</w:t>
            </w:r>
          </w:p>
        </w:tc>
        <w:tc>
          <w:tcPr>
            <w:tcW w:w="797" w:type="dxa"/>
            <w:shd w:val="clear" w:color="auto" w:fill="D9D9D9" w:themeFill="background1" w:themeFillShade="D9"/>
          </w:tcPr>
          <w:p w14:paraId="7FE0C8B7" w14:textId="77777777" w:rsidR="00B3631F" w:rsidRPr="00E5691C" w:rsidRDefault="00B3631F" w:rsidP="00F63CDD">
            <w:pPr>
              <w:spacing w:line="360" w:lineRule="auto"/>
              <w:jc w:val="center"/>
              <w:rPr>
                <w:b/>
                <w:sz w:val="22"/>
              </w:rPr>
            </w:pPr>
            <w:r w:rsidRPr="00E5691C">
              <w:rPr>
                <w:b/>
                <w:sz w:val="22"/>
              </w:rPr>
              <w:t>Бр.</w:t>
            </w:r>
          </w:p>
        </w:tc>
        <w:tc>
          <w:tcPr>
            <w:tcW w:w="4500" w:type="dxa"/>
            <w:shd w:val="clear" w:color="auto" w:fill="D9D9D9" w:themeFill="background1" w:themeFillShade="D9"/>
          </w:tcPr>
          <w:p w14:paraId="6D80FF53" w14:textId="77777777" w:rsidR="00B3631F" w:rsidRPr="00CE0074" w:rsidRDefault="00B3631F" w:rsidP="00F63CDD">
            <w:pPr>
              <w:spacing w:line="360" w:lineRule="auto"/>
              <w:jc w:val="center"/>
              <w:rPr>
                <w:b/>
                <w:sz w:val="22"/>
              </w:rPr>
            </w:pPr>
            <w:r w:rsidRPr="00E5691C">
              <w:rPr>
                <w:b/>
                <w:sz w:val="22"/>
                <w:szCs w:val="22"/>
              </w:rPr>
              <w:t>Страна по договора</w:t>
            </w:r>
            <w:r w:rsidRPr="004F0154">
              <w:rPr>
                <w:b/>
                <w:sz w:val="22"/>
              </w:rPr>
              <w:t xml:space="preserve"> с права върху актива</w:t>
            </w:r>
          </w:p>
        </w:tc>
      </w:tr>
      <w:tr w:rsidR="00B3631F" w:rsidRPr="00E5691C" w14:paraId="027AAE80" w14:textId="77777777" w:rsidTr="00B3631F">
        <w:tc>
          <w:tcPr>
            <w:tcW w:w="2344" w:type="dxa"/>
            <w:shd w:val="clear" w:color="auto" w:fill="auto"/>
          </w:tcPr>
          <w:p w14:paraId="31A5DA41" w14:textId="77777777" w:rsidR="00B3631F" w:rsidRPr="004F0154" w:rsidRDefault="00B3631F" w:rsidP="00F63CDD">
            <w:pPr>
              <w:spacing w:line="360" w:lineRule="auto"/>
              <w:jc w:val="both"/>
              <w:rPr>
                <w:b/>
                <w:sz w:val="22"/>
              </w:rPr>
            </w:pPr>
          </w:p>
        </w:tc>
        <w:tc>
          <w:tcPr>
            <w:tcW w:w="2779" w:type="dxa"/>
            <w:shd w:val="clear" w:color="auto" w:fill="auto"/>
          </w:tcPr>
          <w:p w14:paraId="42B2C4E2" w14:textId="77777777" w:rsidR="00B3631F" w:rsidRPr="00E5691C" w:rsidRDefault="00B3631F" w:rsidP="00F63CDD">
            <w:pPr>
              <w:spacing w:line="360" w:lineRule="auto"/>
              <w:jc w:val="center"/>
              <w:rPr>
                <w:b/>
                <w:sz w:val="22"/>
              </w:rPr>
            </w:pPr>
          </w:p>
        </w:tc>
        <w:tc>
          <w:tcPr>
            <w:tcW w:w="797" w:type="dxa"/>
          </w:tcPr>
          <w:p w14:paraId="5F37E0B3" w14:textId="77777777" w:rsidR="00B3631F" w:rsidRPr="00E5691C" w:rsidRDefault="00B3631F" w:rsidP="00F63CDD">
            <w:pPr>
              <w:spacing w:line="360" w:lineRule="auto"/>
              <w:jc w:val="center"/>
              <w:rPr>
                <w:b/>
                <w:sz w:val="22"/>
              </w:rPr>
            </w:pPr>
          </w:p>
        </w:tc>
        <w:tc>
          <w:tcPr>
            <w:tcW w:w="4500" w:type="dxa"/>
          </w:tcPr>
          <w:p w14:paraId="7DB4219E" w14:textId="77777777" w:rsidR="00B3631F" w:rsidRPr="00E5691C" w:rsidRDefault="00B3631F" w:rsidP="00F63CDD">
            <w:pPr>
              <w:spacing w:line="360" w:lineRule="auto"/>
              <w:jc w:val="center"/>
              <w:rPr>
                <w:b/>
                <w:sz w:val="22"/>
              </w:rPr>
            </w:pPr>
          </w:p>
        </w:tc>
      </w:tr>
      <w:tr w:rsidR="00B3631F" w:rsidRPr="00E5691C" w14:paraId="46B86883" w14:textId="77777777" w:rsidTr="00B3631F">
        <w:tc>
          <w:tcPr>
            <w:tcW w:w="2344" w:type="dxa"/>
          </w:tcPr>
          <w:p w14:paraId="378520F8" w14:textId="77777777" w:rsidR="00B3631F" w:rsidRPr="00E5691C" w:rsidRDefault="00B3631F" w:rsidP="00F63CDD">
            <w:pPr>
              <w:spacing w:line="360" w:lineRule="auto"/>
              <w:jc w:val="both"/>
              <w:rPr>
                <w:sz w:val="22"/>
                <w:szCs w:val="22"/>
              </w:rPr>
            </w:pPr>
          </w:p>
        </w:tc>
        <w:tc>
          <w:tcPr>
            <w:tcW w:w="2779" w:type="dxa"/>
          </w:tcPr>
          <w:p w14:paraId="094E93FB" w14:textId="77777777" w:rsidR="00B3631F" w:rsidRPr="00E5691C" w:rsidRDefault="00B3631F" w:rsidP="00F63CDD">
            <w:pPr>
              <w:spacing w:line="360" w:lineRule="auto"/>
              <w:jc w:val="both"/>
              <w:rPr>
                <w:sz w:val="22"/>
                <w:szCs w:val="22"/>
              </w:rPr>
            </w:pPr>
          </w:p>
        </w:tc>
        <w:tc>
          <w:tcPr>
            <w:tcW w:w="797" w:type="dxa"/>
          </w:tcPr>
          <w:p w14:paraId="268FAC0C" w14:textId="77777777" w:rsidR="00B3631F" w:rsidRPr="00E5691C" w:rsidRDefault="00B3631F" w:rsidP="00F63CDD">
            <w:pPr>
              <w:spacing w:line="360" w:lineRule="auto"/>
              <w:jc w:val="both"/>
              <w:rPr>
                <w:sz w:val="22"/>
                <w:szCs w:val="22"/>
              </w:rPr>
            </w:pPr>
          </w:p>
        </w:tc>
        <w:tc>
          <w:tcPr>
            <w:tcW w:w="4500" w:type="dxa"/>
          </w:tcPr>
          <w:p w14:paraId="70C8141C" w14:textId="77777777" w:rsidR="00B3631F" w:rsidRPr="00E5691C" w:rsidRDefault="00B3631F" w:rsidP="00F63CDD">
            <w:pPr>
              <w:spacing w:line="360" w:lineRule="auto"/>
              <w:jc w:val="both"/>
              <w:rPr>
                <w:sz w:val="22"/>
                <w:szCs w:val="22"/>
              </w:rPr>
            </w:pPr>
          </w:p>
        </w:tc>
      </w:tr>
      <w:tr w:rsidR="00B3631F" w:rsidRPr="00E5691C" w14:paraId="5DAB60ED" w14:textId="77777777" w:rsidTr="00B3631F">
        <w:tc>
          <w:tcPr>
            <w:tcW w:w="2344" w:type="dxa"/>
          </w:tcPr>
          <w:p w14:paraId="2B8E4AA0" w14:textId="77777777" w:rsidR="00B3631F" w:rsidRPr="00E5691C" w:rsidRDefault="00B3631F" w:rsidP="00F63CDD">
            <w:pPr>
              <w:spacing w:line="360" w:lineRule="auto"/>
              <w:jc w:val="both"/>
              <w:rPr>
                <w:sz w:val="22"/>
                <w:szCs w:val="22"/>
              </w:rPr>
            </w:pPr>
          </w:p>
        </w:tc>
        <w:tc>
          <w:tcPr>
            <w:tcW w:w="2779" w:type="dxa"/>
          </w:tcPr>
          <w:p w14:paraId="0CD19839" w14:textId="77777777" w:rsidR="00B3631F" w:rsidRPr="00E5691C" w:rsidRDefault="00B3631F" w:rsidP="00F63CDD">
            <w:pPr>
              <w:spacing w:line="360" w:lineRule="auto"/>
              <w:jc w:val="both"/>
              <w:rPr>
                <w:sz w:val="22"/>
                <w:szCs w:val="22"/>
              </w:rPr>
            </w:pPr>
          </w:p>
        </w:tc>
        <w:tc>
          <w:tcPr>
            <w:tcW w:w="797" w:type="dxa"/>
          </w:tcPr>
          <w:p w14:paraId="5FC969BE" w14:textId="77777777" w:rsidR="00B3631F" w:rsidRPr="00E5691C" w:rsidRDefault="00B3631F" w:rsidP="00F63CDD">
            <w:pPr>
              <w:spacing w:line="360" w:lineRule="auto"/>
              <w:jc w:val="both"/>
              <w:rPr>
                <w:sz w:val="22"/>
                <w:szCs w:val="22"/>
              </w:rPr>
            </w:pPr>
          </w:p>
        </w:tc>
        <w:tc>
          <w:tcPr>
            <w:tcW w:w="4500" w:type="dxa"/>
          </w:tcPr>
          <w:p w14:paraId="4CEA9037" w14:textId="77777777" w:rsidR="00B3631F" w:rsidRPr="00E5691C" w:rsidRDefault="00B3631F" w:rsidP="00F63CDD">
            <w:pPr>
              <w:spacing w:line="360" w:lineRule="auto"/>
              <w:jc w:val="both"/>
              <w:rPr>
                <w:sz w:val="22"/>
                <w:szCs w:val="22"/>
              </w:rPr>
            </w:pPr>
          </w:p>
        </w:tc>
      </w:tr>
      <w:tr w:rsidR="00B3631F" w:rsidRPr="00E5691C" w14:paraId="53453F06" w14:textId="77777777" w:rsidTr="00B3631F">
        <w:tc>
          <w:tcPr>
            <w:tcW w:w="2344" w:type="dxa"/>
          </w:tcPr>
          <w:p w14:paraId="12B240DD" w14:textId="77777777" w:rsidR="00B3631F" w:rsidRPr="00E5691C" w:rsidRDefault="00B3631F" w:rsidP="00F63CDD">
            <w:pPr>
              <w:spacing w:line="360" w:lineRule="auto"/>
              <w:jc w:val="both"/>
              <w:rPr>
                <w:sz w:val="22"/>
                <w:szCs w:val="22"/>
              </w:rPr>
            </w:pPr>
          </w:p>
        </w:tc>
        <w:tc>
          <w:tcPr>
            <w:tcW w:w="2779" w:type="dxa"/>
          </w:tcPr>
          <w:p w14:paraId="5B6F0CD0" w14:textId="77777777" w:rsidR="00B3631F" w:rsidRPr="00E5691C" w:rsidRDefault="00B3631F" w:rsidP="00F63CDD">
            <w:pPr>
              <w:spacing w:line="360" w:lineRule="auto"/>
              <w:jc w:val="both"/>
              <w:rPr>
                <w:sz w:val="22"/>
                <w:szCs w:val="22"/>
              </w:rPr>
            </w:pPr>
          </w:p>
        </w:tc>
        <w:tc>
          <w:tcPr>
            <w:tcW w:w="797" w:type="dxa"/>
          </w:tcPr>
          <w:p w14:paraId="4E4B800C" w14:textId="77777777" w:rsidR="00B3631F" w:rsidRPr="00E5691C" w:rsidRDefault="00B3631F" w:rsidP="00F63CDD">
            <w:pPr>
              <w:spacing w:line="360" w:lineRule="auto"/>
              <w:jc w:val="both"/>
              <w:rPr>
                <w:sz w:val="22"/>
                <w:szCs w:val="22"/>
              </w:rPr>
            </w:pPr>
          </w:p>
        </w:tc>
        <w:tc>
          <w:tcPr>
            <w:tcW w:w="4500" w:type="dxa"/>
          </w:tcPr>
          <w:p w14:paraId="417C2932" w14:textId="77777777" w:rsidR="00B3631F" w:rsidRPr="00E5691C" w:rsidRDefault="00B3631F" w:rsidP="00F63CDD">
            <w:pPr>
              <w:spacing w:line="360" w:lineRule="auto"/>
              <w:jc w:val="both"/>
              <w:rPr>
                <w:sz w:val="22"/>
                <w:szCs w:val="22"/>
              </w:rPr>
            </w:pPr>
          </w:p>
        </w:tc>
      </w:tr>
      <w:tr w:rsidR="00B3631F" w:rsidRPr="00E5691C" w14:paraId="27BC1947" w14:textId="77777777" w:rsidTr="00B3631F">
        <w:tc>
          <w:tcPr>
            <w:tcW w:w="2344" w:type="dxa"/>
          </w:tcPr>
          <w:p w14:paraId="228FBD8C" w14:textId="77777777" w:rsidR="00B3631F" w:rsidRPr="004F0154" w:rsidRDefault="00B3631F" w:rsidP="00F63CDD">
            <w:pPr>
              <w:spacing w:line="360" w:lineRule="auto"/>
              <w:jc w:val="both"/>
              <w:rPr>
                <w:b/>
                <w:sz w:val="22"/>
              </w:rPr>
            </w:pPr>
          </w:p>
        </w:tc>
        <w:tc>
          <w:tcPr>
            <w:tcW w:w="2779" w:type="dxa"/>
          </w:tcPr>
          <w:p w14:paraId="7F675AB4" w14:textId="77777777" w:rsidR="00B3631F" w:rsidRPr="00E5691C" w:rsidRDefault="00B3631F" w:rsidP="00F63CDD">
            <w:pPr>
              <w:spacing w:line="360" w:lineRule="auto"/>
              <w:jc w:val="both"/>
              <w:rPr>
                <w:sz w:val="22"/>
                <w:szCs w:val="22"/>
              </w:rPr>
            </w:pPr>
          </w:p>
        </w:tc>
        <w:tc>
          <w:tcPr>
            <w:tcW w:w="797" w:type="dxa"/>
          </w:tcPr>
          <w:p w14:paraId="3B0FAA18" w14:textId="77777777" w:rsidR="00B3631F" w:rsidRPr="00E5691C" w:rsidRDefault="00B3631F" w:rsidP="00F63CDD">
            <w:pPr>
              <w:spacing w:line="360" w:lineRule="auto"/>
              <w:jc w:val="both"/>
              <w:rPr>
                <w:sz w:val="22"/>
                <w:szCs w:val="22"/>
              </w:rPr>
            </w:pPr>
          </w:p>
        </w:tc>
        <w:tc>
          <w:tcPr>
            <w:tcW w:w="4500" w:type="dxa"/>
          </w:tcPr>
          <w:p w14:paraId="62FD3A8D" w14:textId="77777777" w:rsidR="00B3631F" w:rsidRPr="00E5691C" w:rsidRDefault="00B3631F" w:rsidP="00F63CDD">
            <w:pPr>
              <w:spacing w:line="360" w:lineRule="auto"/>
              <w:jc w:val="both"/>
              <w:rPr>
                <w:sz w:val="22"/>
                <w:szCs w:val="22"/>
              </w:rPr>
            </w:pPr>
          </w:p>
        </w:tc>
      </w:tr>
    </w:tbl>
    <w:p w14:paraId="7A914FF6" w14:textId="77777777" w:rsidR="0014774B" w:rsidRDefault="0014774B">
      <w:pPr>
        <w:autoSpaceDE w:val="0"/>
        <w:jc w:val="both"/>
        <w:rPr>
          <w:b/>
        </w:rPr>
      </w:pPr>
    </w:p>
    <w:p w14:paraId="414E1651" w14:textId="749BABD4" w:rsidR="003D2B7C" w:rsidRDefault="003D2B7C">
      <w:pPr>
        <w:autoSpaceDE w:val="0"/>
        <w:jc w:val="both"/>
        <w:rPr>
          <w:b/>
        </w:rPr>
      </w:pPr>
      <w:r>
        <w:rPr>
          <w:b/>
        </w:rPr>
        <w:t xml:space="preserve">Таблица 2. </w:t>
      </w:r>
      <w:r w:rsidR="001F4525">
        <w:rPr>
          <w:b/>
        </w:rPr>
        <w:t>Оборудване, планирано за закупуване в проектното предложение</w:t>
      </w:r>
    </w:p>
    <w:tbl>
      <w:tblPr>
        <w:tblW w:w="10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4"/>
        <w:gridCol w:w="2779"/>
        <w:gridCol w:w="797"/>
        <w:gridCol w:w="4500"/>
      </w:tblGrid>
      <w:tr w:rsidR="003D2B7C" w:rsidRPr="00E5691C" w14:paraId="64D0482C" w14:textId="77777777" w:rsidTr="001F131C">
        <w:tc>
          <w:tcPr>
            <w:tcW w:w="2344" w:type="dxa"/>
            <w:shd w:val="clear" w:color="auto" w:fill="D9D9D9" w:themeFill="background1" w:themeFillShade="D9"/>
          </w:tcPr>
          <w:p w14:paraId="3E12DDC4" w14:textId="77777777" w:rsidR="003D2B7C" w:rsidRPr="00E5691C" w:rsidRDefault="003D2B7C" w:rsidP="001F131C">
            <w:pPr>
              <w:spacing w:line="360" w:lineRule="auto"/>
              <w:jc w:val="center"/>
              <w:rPr>
                <w:b/>
                <w:sz w:val="22"/>
              </w:rPr>
            </w:pPr>
            <w:r w:rsidRPr="00E5691C">
              <w:rPr>
                <w:b/>
                <w:sz w:val="22"/>
              </w:rPr>
              <w:t>Актив</w:t>
            </w:r>
          </w:p>
        </w:tc>
        <w:tc>
          <w:tcPr>
            <w:tcW w:w="2779" w:type="dxa"/>
            <w:shd w:val="clear" w:color="auto" w:fill="D9D9D9" w:themeFill="background1" w:themeFillShade="D9"/>
          </w:tcPr>
          <w:p w14:paraId="74D2742D" w14:textId="77777777" w:rsidR="003D2B7C" w:rsidRPr="00E5691C" w:rsidRDefault="003D2B7C" w:rsidP="001F131C">
            <w:pPr>
              <w:jc w:val="center"/>
              <w:rPr>
                <w:b/>
                <w:sz w:val="22"/>
              </w:rPr>
            </w:pPr>
            <w:r w:rsidRPr="00E5691C">
              <w:rPr>
                <w:b/>
                <w:sz w:val="22"/>
              </w:rPr>
              <w:t>Единична стойност на актива</w:t>
            </w:r>
          </w:p>
        </w:tc>
        <w:tc>
          <w:tcPr>
            <w:tcW w:w="797" w:type="dxa"/>
            <w:shd w:val="clear" w:color="auto" w:fill="D9D9D9" w:themeFill="background1" w:themeFillShade="D9"/>
          </w:tcPr>
          <w:p w14:paraId="48BFE998" w14:textId="77777777" w:rsidR="003D2B7C" w:rsidRPr="00E5691C" w:rsidRDefault="003D2B7C" w:rsidP="001F131C">
            <w:pPr>
              <w:spacing w:line="360" w:lineRule="auto"/>
              <w:jc w:val="center"/>
              <w:rPr>
                <w:b/>
                <w:sz w:val="22"/>
              </w:rPr>
            </w:pPr>
            <w:r w:rsidRPr="00E5691C">
              <w:rPr>
                <w:b/>
                <w:sz w:val="22"/>
              </w:rPr>
              <w:t>Бр.</w:t>
            </w:r>
          </w:p>
        </w:tc>
        <w:tc>
          <w:tcPr>
            <w:tcW w:w="4500" w:type="dxa"/>
            <w:shd w:val="clear" w:color="auto" w:fill="D9D9D9" w:themeFill="background1" w:themeFillShade="D9"/>
          </w:tcPr>
          <w:p w14:paraId="057140D1" w14:textId="77777777" w:rsidR="003D2B7C" w:rsidRPr="00CE0074" w:rsidRDefault="003D2B7C" w:rsidP="001F131C">
            <w:pPr>
              <w:spacing w:line="360" w:lineRule="auto"/>
              <w:jc w:val="center"/>
              <w:rPr>
                <w:b/>
                <w:sz w:val="22"/>
              </w:rPr>
            </w:pPr>
            <w:r w:rsidRPr="00E5691C">
              <w:rPr>
                <w:b/>
                <w:sz w:val="22"/>
                <w:szCs w:val="22"/>
              </w:rPr>
              <w:t>Страна по договора</w:t>
            </w:r>
            <w:r w:rsidRPr="004F0154">
              <w:rPr>
                <w:b/>
                <w:sz w:val="22"/>
              </w:rPr>
              <w:t xml:space="preserve"> с права върху актива</w:t>
            </w:r>
          </w:p>
        </w:tc>
      </w:tr>
      <w:tr w:rsidR="003D2B7C" w:rsidRPr="00E5691C" w14:paraId="6EF064C4" w14:textId="77777777" w:rsidTr="001F131C">
        <w:tc>
          <w:tcPr>
            <w:tcW w:w="2344" w:type="dxa"/>
            <w:shd w:val="clear" w:color="auto" w:fill="auto"/>
          </w:tcPr>
          <w:p w14:paraId="256DAD4F" w14:textId="77777777" w:rsidR="003D2B7C" w:rsidRPr="004F0154" w:rsidRDefault="003D2B7C" w:rsidP="001F131C">
            <w:pPr>
              <w:spacing w:line="360" w:lineRule="auto"/>
              <w:jc w:val="both"/>
              <w:rPr>
                <w:b/>
                <w:sz w:val="22"/>
              </w:rPr>
            </w:pPr>
          </w:p>
        </w:tc>
        <w:tc>
          <w:tcPr>
            <w:tcW w:w="2779" w:type="dxa"/>
            <w:shd w:val="clear" w:color="auto" w:fill="auto"/>
          </w:tcPr>
          <w:p w14:paraId="7B9E63B2" w14:textId="77777777" w:rsidR="003D2B7C" w:rsidRPr="00E5691C" w:rsidRDefault="003D2B7C" w:rsidP="001F131C">
            <w:pPr>
              <w:spacing w:line="360" w:lineRule="auto"/>
              <w:jc w:val="center"/>
              <w:rPr>
                <w:b/>
                <w:sz w:val="22"/>
              </w:rPr>
            </w:pPr>
          </w:p>
        </w:tc>
        <w:tc>
          <w:tcPr>
            <w:tcW w:w="797" w:type="dxa"/>
          </w:tcPr>
          <w:p w14:paraId="0663A61E" w14:textId="77777777" w:rsidR="003D2B7C" w:rsidRPr="00E5691C" w:rsidRDefault="003D2B7C" w:rsidP="001F131C">
            <w:pPr>
              <w:spacing w:line="360" w:lineRule="auto"/>
              <w:jc w:val="center"/>
              <w:rPr>
                <w:b/>
                <w:sz w:val="22"/>
              </w:rPr>
            </w:pPr>
          </w:p>
        </w:tc>
        <w:tc>
          <w:tcPr>
            <w:tcW w:w="4500" w:type="dxa"/>
          </w:tcPr>
          <w:p w14:paraId="37E88984" w14:textId="77777777" w:rsidR="003D2B7C" w:rsidRPr="00E5691C" w:rsidRDefault="003D2B7C" w:rsidP="001F131C">
            <w:pPr>
              <w:spacing w:line="360" w:lineRule="auto"/>
              <w:jc w:val="center"/>
              <w:rPr>
                <w:b/>
                <w:sz w:val="22"/>
              </w:rPr>
            </w:pPr>
          </w:p>
        </w:tc>
      </w:tr>
      <w:tr w:rsidR="003D2B7C" w:rsidRPr="00E5691C" w14:paraId="66EB3468" w14:textId="77777777" w:rsidTr="001F131C">
        <w:tc>
          <w:tcPr>
            <w:tcW w:w="2344" w:type="dxa"/>
          </w:tcPr>
          <w:p w14:paraId="1756AEEA" w14:textId="77777777" w:rsidR="003D2B7C" w:rsidRPr="00E5691C" w:rsidRDefault="003D2B7C" w:rsidP="001F131C">
            <w:pPr>
              <w:spacing w:line="360" w:lineRule="auto"/>
              <w:jc w:val="both"/>
              <w:rPr>
                <w:sz w:val="22"/>
                <w:szCs w:val="22"/>
              </w:rPr>
            </w:pPr>
          </w:p>
        </w:tc>
        <w:tc>
          <w:tcPr>
            <w:tcW w:w="2779" w:type="dxa"/>
          </w:tcPr>
          <w:p w14:paraId="7380F649" w14:textId="77777777" w:rsidR="003D2B7C" w:rsidRPr="00E5691C" w:rsidRDefault="003D2B7C" w:rsidP="001F131C">
            <w:pPr>
              <w:spacing w:line="360" w:lineRule="auto"/>
              <w:jc w:val="both"/>
              <w:rPr>
                <w:sz w:val="22"/>
                <w:szCs w:val="22"/>
              </w:rPr>
            </w:pPr>
          </w:p>
        </w:tc>
        <w:tc>
          <w:tcPr>
            <w:tcW w:w="797" w:type="dxa"/>
          </w:tcPr>
          <w:p w14:paraId="35753FF6" w14:textId="77777777" w:rsidR="003D2B7C" w:rsidRPr="00E5691C" w:rsidRDefault="003D2B7C" w:rsidP="001F131C">
            <w:pPr>
              <w:spacing w:line="360" w:lineRule="auto"/>
              <w:jc w:val="both"/>
              <w:rPr>
                <w:sz w:val="22"/>
                <w:szCs w:val="22"/>
              </w:rPr>
            </w:pPr>
          </w:p>
        </w:tc>
        <w:tc>
          <w:tcPr>
            <w:tcW w:w="4500" w:type="dxa"/>
          </w:tcPr>
          <w:p w14:paraId="6E239A81" w14:textId="77777777" w:rsidR="003D2B7C" w:rsidRPr="00E5691C" w:rsidRDefault="003D2B7C" w:rsidP="001F131C">
            <w:pPr>
              <w:spacing w:line="360" w:lineRule="auto"/>
              <w:jc w:val="both"/>
              <w:rPr>
                <w:sz w:val="22"/>
                <w:szCs w:val="22"/>
              </w:rPr>
            </w:pPr>
          </w:p>
        </w:tc>
      </w:tr>
      <w:tr w:rsidR="003D2B7C" w:rsidRPr="00E5691C" w14:paraId="2DB8B6A6" w14:textId="77777777" w:rsidTr="001F131C">
        <w:tc>
          <w:tcPr>
            <w:tcW w:w="2344" w:type="dxa"/>
          </w:tcPr>
          <w:p w14:paraId="68466933" w14:textId="77777777" w:rsidR="003D2B7C" w:rsidRPr="00E5691C" w:rsidRDefault="003D2B7C" w:rsidP="001F131C">
            <w:pPr>
              <w:spacing w:line="360" w:lineRule="auto"/>
              <w:jc w:val="both"/>
              <w:rPr>
                <w:sz w:val="22"/>
                <w:szCs w:val="22"/>
              </w:rPr>
            </w:pPr>
          </w:p>
        </w:tc>
        <w:tc>
          <w:tcPr>
            <w:tcW w:w="2779" w:type="dxa"/>
          </w:tcPr>
          <w:p w14:paraId="703EA72F" w14:textId="77777777" w:rsidR="003D2B7C" w:rsidRPr="00E5691C" w:rsidRDefault="003D2B7C" w:rsidP="001F131C">
            <w:pPr>
              <w:spacing w:line="360" w:lineRule="auto"/>
              <w:jc w:val="both"/>
              <w:rPr>
                <w:sz w:val="22"/>
                <w:szCs w:val="22"/>
              </w:rPr>
            </w:pPr>
          </w:p>
        </w:tc>
        <w:tc>
          <w:tcPr>
            <w:tcW w:w="797" w:type="dxa"/>
          </w:tcPr>
          <w:p w14:paraId="2EA0B83A" w14:textId="77777777" w:rsidR="003D2B7C" w:rsidRPr="00E5691C" w:rsidRDefault="003D2B7C" w:rsidP="001F131C">
            <w:pPr>
              <w:spacing w:line="360" w:lineRule="auto"/>
              <w:jc w:val="both"/>
              <w:rPr>
                <w:sz w:val="22"/>
                <w:szCs w:val="22"/>
              </w:rPr>
            </w:pPr>
          </w:p>
        </w:tc>
        <w:tc>
          <w:tcPr>
            <w:tcW w:w="4500" w:type="dxa"/>
          </w:tcPr>
          <w:p w14:paraId="66C8502D" w14:textId="77777777" w:rsidR="003D2B7C" w:rsidRPr="00E5691C" w:rsidRDefault="003D2B7C" w:rsidP="001F131C">
            <w:pPr>
              <w:spacing w:line="360" w:lineRule="auto"/>
              <w:jc w:val="both"/>
              <w:rPr>
                <w:sz w:val="22"/>
                <w:szCs w:val="22"/>
              </w:rPr>
            </w:pPr>
          </w:p>
        </w:tc>
      </w:tr>
      <w:tr w:rsidR="003D2B7C" w:rsidRPr="00E5691C" w14:paraId="628B5A62" w14:textId="77777777" w:rsidTr="001F131C">
        <w:tc>
          <w:tcPr>
            <w:tcW w:w="2344" w:type="dxa"/>
          </w:tcPr>
          <w:p w14:paraId="2243D227" w14:textId="77777777" w:rsidR="003D2B7C" w:rsidRPr="00E5691C" w:rsidRDefault="003D2B7C" w:rsidP="001F131C">
            <w:pPr>
              <w:spacing w:line="360" w:lineRule="auto"/>
              <w:jc w:val="both"/>
              <w:rPr>
                <w:sz w:val="22"/>
                <w:szCs w:val="22"/>
              </w:rPr>
            </w:pPr>
          </w:p>
        </w:tc>
        <w:tc>
          <w:tcPr>
            <w:tcW w:w="2779" w:type="dxa"/>
          </w:tcPr>
          <w:p w14:paraId="1EE1DF76" w14:textId="77777777" w:rsidR="003D2B7C" w:rsidRPr="00E5691C" w:rsidRDefault="003D2B7C" w:rsidP="001F131C">
            <w:pPr>
              <w:spacing w:line="360" w:lineRule="auto"/>
              <w:jc w:val="both"/>
              <w:rPr>
                <w:sz w:val="22"/>
                <w:szCs w:val="22"/>
              </w:rPr>
            </w:pPr>
          </w:p>
        </w:tc>
        <w:tc>
          <w:tcPr>
            <w:tcW w:w="797" w:type="dxa"/>
          </w:tcPr>
          <w:p w14:paraId="5A467BAC" w14:textId="77777777" w:rsidR="003D2B7C" w:rsidRPr="00E5691C" w:rsidRDefault="003D2B7C" w:rsidP="001F131C">
            <w:pPr>
              <w:spacing w:line="360" w:lineRule="auto"/>
              <w:jc w:val="both"/>
              <w:rPr>
                <w:sz w:val="22"/>
                <w:szCs w:val="22"/>
              </w:rPr>
            </w:pPr>
          </w:p>
        </w:tc>
        <w:tc>
          <w:tcPr>
            <w:tcW w:w="4500" w:type="dxa"/>
          </w:tcPr>
          <w:p w14:paraId="5D034C1A" w14:textId="77777777" w:rsidR="003D2B7C" w:rsidRPr="00E5691C" w:rsidRDefault="003D2B7C" w:rsidP="001F131C">
            <w:pPr>
              <w:spacing w:line="360" w:lineRule="auto"/>
              <w:jc w:val="both"/>
              <w:rPr>
                <w:sz w:val="22"/>
                <w:szCs w:val="22"/>
              </w:rPr>
            </w:pPr>
          </w:p>
        </w:tc>
      </w:tr>
      <w:tr w:rsidR="003D2B7C" w:rsidRPr="00E5691C" w14:paraId="1F3BF0B6" w14:textId="77777777" w:rsidTr="001F131C">
        <w:tc>
          <w:tcPr>
            <w:tcW w:w="2344" w:type="dxa"/>
          </w:tcPr>
          <w:p w14:paraId="171752BF" w14:textId="77777777" w:rsidR="003D2B7C" w:rsidRPr="004F0154" w:rsidRDefault="003D2B7C" w:rsidP="001F131C">
            <w:pPr>
              <w:spacing w:line="360" w:lineRule="auto"/>
              <w:jc w:val="both"/>
              <w:rPr>
                <w:b/>
                <w:sz w:val="22"/>
              </w:rPr>
            </w:pPr>
          </w:p>
        </w:tc>
        <w:tc>
          <w:tcPr>
            <w:tcW w:w="2779" w:type="dxa"/>
          </w:tcPr>
          <w:p w14:paraId="74CE2780" w14:textId="77777777" w:rsidR="003D2B7C" w:rsidRPr="00E5691C" w:rsidRDefault="003D2B7C" w:rsidP="001F131C">
            <w:pPr>
              <w:spacing w:line="360" w:lineRule="auto"/>
              <w:jc w:val="both"/>
              <w:rPr>
                <w:sz w:val="22"/>
                <w:szCs w:val="22"/>
              </w:rPr>
            </w:pPr>
          </w:p>
        </w:tc>
        <w:tc>
          <w:tcPr>
            <w:tcW w:w="797" w:type="dxa"/>
          </w:tcPr>
          <w:p w14:paraId="23CE4998" w14:textId="77777777" w:rsidR="003D2B7C" w:rsidRPr="00E5691C" w:rsidRDefault="003D2B7C" w:rsidP="001F131C">
            <w:pPr>
              <w:spacing w:line="360" w:lineRule="auto"/>
              <w:jc w:val="both"/>
              <w:rPr>
                <w:sz w:val="22"/>
                <w:szCs w:val="22"/>
              </w:rPr>
            </w:pPr>
          </w:p>
        </w:tc>
        <w:tc>
          <w:tcPr>
            <w:tcW w:w="4500" w:type="dxa"/>
          </w:tcPr>
          <w:p w14:paraId="3BEA1BDE" w14:textId="77777777" w:rsidR="003D2B7C" w:rsidRPr="00E5691C" w:rsidRDefault="003D2B7C" w:rsidP="001F131C">
            <w:pPr>
              <w:spacing w:line="360" w:lineRule="auto"/>
              <w:jc w:val="both"/>
              <w:rPr>
                <w:sz w:val="22"/>
                <w:szCs w:val="22"/>
              </w:rPr>
            </w:pPr>
          </w:p>
        </w:tc>
      </w:tr>
    </w:tbl>
    <w:p w14:paraId="084ED0B2" w14:textId="0A2561C1" w:rsidR="00D729B6" w:rsidRPr="00011260" w:rsidRDefault="00FC5E50" w:rsidP="009F282D">
      <w:pPr>
        <w:autoSpaceDE w:val="0"/>
        <w:spacing w:after="120"/>
        <w:jc w:val="both"/>
      </w:pPr>
      <w:r w:rsidRPr="00E5691C">
        <w:rPr>
          <w:b/>
        </w:rPr>
        <w:t>(2)</w:t>
      </w:r>
      <w:r w:rsidR="00E916A8" w:rsidRPr="00E5691C">
        <w:t xml:space="preserve"> </w:t>
      </w:r>
      <w:r w:rsidR="00D729B6" w:rsidRPr="00011260">
        <w:t xml:space="preserve">Страните се съгласяват, че в отношенията по между си, както и в отношенията си </w:t>
      </w:r>
      <w:r w:rsidR="002E144B" w:rsidRPr="00011260">
        <w:t xml:space="preserve">с </w:t>
      </w:r>
      <w:r w:rsidR="00D729B6" w:rsidRPr="00802048">
        <w:t>трети страни ще прилагат</w:t>
      </w:r>
      <w:r w:rsidR="00272488" w:rsidRPr="00011260">
        <w:t xml:space="preserve"> </w:t>
      </w:r>
      <w:r w:rsidR="00A912D8" w:rsidRPr="00011260">
        <w:t>План за използване на научноизследователска</w:t>
      </w:r>
      <w:r w:rsidR="00C65A84">
        <w:t>та</w:t>
      </w:r>
      <w:r w:rsidR="00A912D8" w:rsidRPr="00011260">
        <w:t xml:space="preserve"> инфраструктура</w:t>
      </w:r>
      <w:r w:rsidR="00CA16A8" w:rsidRPr="00011260">
        <w:t xml:space="preserve">, </w:t>
      </w:r>
      <w:r w:rsidR="00A912D8" w:rsidRPr="00011260">
        <w:t>П</w:t>
      </w:r>
      <w:r w:rsidR="00CA16A8" w:rsidRPr="00011260">
        <w:t xml:space="preserve">риложение </w:t>
      </w:r>
      <w:r w:rsidR="00A912D8" w:rsidRPr="00011260">
        <w:t>7 от Програма</w:t>
      </w:r>
      <w:r w:rsidR="00513E2A">
        <w:t>та</w:t>
      </w:r>
      <w:r w:rsidR="00A912D8" w:rsidRPr="00011260">
        <w:t xml:space="preserve"> за развитие и устойчивост с бизнес план</w:t>
      </w:r>
      <w:r w:rsidR="00EA78DB">
        <w:t xml:space="preserve"> на центъра</w:t>
      </w:r>
      <w:r w:rsidR="00F311E3">
        <w:t>.</w:t>
      </w:r>
      <w:r w:rsidR="00A912D8" w:rsidRPr="00011260">
        <w:t xml:space="preserve"> </w:t>
      </w:r>
    </w:p>
    <w:p w14:paraId="66B69A91" w14:textId="35575FCD" w:rsidR="00E916A8" w:rsidRPr="00CE0074" w:rsidRDefault="00D729B6" w:rsidP="009F282D">
      <w:pPr>
        <w:autoSpaceDE w:val="0"/>
        <w:spacing w:after="120"/>
        <w:jc w:val="both"/>
      </w:pPr>
      <w:r w:rsidRPr="00CE0074">
        <w:rPr>
          <w:b/>
        </w:rPr>
        <w:t>Чл. 10.</w:t>
      </w:r>
      <w:r w:rsidR="00FC5E50" w:rsidRPr="00CE0074">
        <w:t xml:space="preserve"> </w:t>
      </w:r>
      <w:r w:rsidR="004854D6" w:rsidRPr="00CE0074">
        <w:t>Страните са запознати</w:t>
      </w:r>
      <w:r w:rsidR="00E916A8" w:rsidRPr="00CE0074">
        <w:t xml:space="preserve"> с </w:t>
      </w:r>
      <w:r w:rsidR="00E916A8" w:rsidRPr="00C03C1E">
        <w:t>Общите условия (</w:t>
      </w:r>
      <w:r w:rsidR="00E916A8" w:rsidRPr="00961385">
        <w:t>Приложение I,</w:t>
      </w:r>
      <w:r w:rsidR="00E916A8" w:rsidRPr="004F0154">
        <w:t xml:space="preserve"> </w:t>
      </w:r>
      <w:r w:rsidR="00E916A8" w:rsidRPr="00CE0074">
        <w:t xml:space="preserve">неразделна част към </w:t>
      </w:r>
      <w:r w:rsidR="006C46B2" w:rsidRPr="00E5691C">
        <w:t xml:space="preserve">административния </w:t>
      </w:r>
      <w:r w:rsidR="00E916A8" w:rsidRPr="00E5691C">
        <w:t>договор</w:t>
      </w:r>
      <w:r w:rsidR="00E916A8" w:rsidRPr="00CE0074">
        <w:t xml:space="preserve">), както и </w:t>
      </w:r>
      <w:r w:rsidR="00E916A8" w:rsidRPr="004F0154">
        <w:t xml:space="preserve">с </w:t>
      </w:r>
      <w:r w:rsidR="00F311E3">
        <w:t xml:space="preserve">образеца на </w:t>
      </w:r>
      <w:r w:rsidR="004854D6" w:rsidRPr="00F311E3">
        <w:t>А</w:t>
      </w:r>
      <w:r w:rsidR="00E916A8" w:rsidRPr="00F311E3">
        <w:t>дминистратив</w:t>
      </w:r>
      <w:r w:rsidR="00F311E3" w:rsidRPr="00F311E3">
        <w:t>е</w:t>
      </w:r>
      <w:r w:rsidR="00E916A8" w:rsidRPr="00F311E3">
        <w:t>н договор</w:t>
      </w:r>
      <w:r w:rsidR="004854D6" w:rsidRPr="00CE0074">
        <w:t xml:space="preserve"> и се съгласяват, че</w:t>
      </w:r>
      <w:r w:rsidR="00E916A8" w:rsidRPr="00CE0074">
        <w:t xml:space="preserve"> в случай на </w:t>
      </w:r>
      <w:r w:rsidR="006C46B2" w:rsidRPr="00E5691C">
        <w:rPr>
          <w:szCs w:val="24"/>
        </w:rPr>
        <w:t>извършване</w:t>
      </w:r>
      <w:r w:rsidR="006C46B2" w:rsidRPr="004F0154">
        <w:t xml:space="preserve"> </w:t>
      </w:r>
      <w:r w:rsidR="00E916A8" w:rsidRPr="00CE0074">
        <w:t xml:space="preserve">на финансови корекции, същите </w:t>
      </w:r>
      <w:r w:rsidR="004854D6" w:rsidRPr="00CE0074">
        <w:t xml:space="preserve">ще </w:t>
      </w:r>
      <w:r w:rsidR="00E916A8" w:rsidRPr="00CE0074">
        <w:t xml:space="preserve">се </w:t>
      </w:r>
      <w:r w:rsidR="004854D6" w:rsidRPr="00CE0074">
        <w:t>поемат от</w:t>
      </w:r>
      <w:r w:rsidR="00E916A8" w:rsidRPr="00CE0074">
        <w:t xml:space="preserve"> извършилата нарушението </w:t>
      </w:r>
      <w:r w:rsidR="002E144B" w:rsidRPr="00CE0074">
        <w:t>страна</w:t>
      </w:r>
      <w:r w:rsidR="00E916A8" w:rsidRPr="00CE0074">
        <w:t>.</w:t>
      </w:r>
    </w:p>
    <w:p w14:paraId="02D90E7A" w14:textId="6366DA33" w:rsidR="00E916A8" w:rsidRDefault="00855B36" w:rsidP="009F282D">
      <w:pPr>
        <w:spacing w:after="120"/>
        <w:jc w:val="both"/>
        <w:rPr>
          <w:rFonts w:eastAsia="Calibri"/>
        </w:rPr>
      </w:pPr>
      <w:r w:rsidRPr="004F0154">
        <w:rPr>
          <w:rFonts w:eastAsia="Calibri"/>
          <w:b/>
        </w:rPr>
        <w:t>Чл. 1</w:t>
      </w:r>
      <w:r w:rsidR="00D5745D">
        <w:rPr>
          <w:rFonts w:eastAsia="Calibri"/>
          <w:b/>
        </w:rPr>
        <w:t>1</w:t>
      </w:r>
      <w:r w:rsidR="00E916A8" w:rsidRPr="00CE0074">
        <w:rPr>
          <w:rFonts w:eastAsia="Calibri"/>
          <w:b/>
        </w:rPr>
        <w:t>.</w:t>
      </w:r>
      <w:r w:rsidR="00E916A8" w:rsidRPr="00CE0074">
        <w:rPr>
          <w:rFonts w:eastAsia="Calibri"/>
        </w:rPr>
        <w:t xml:space="preserve"> </w:t>
      </w:r>
      <w:r w:rsidRPr="00CE0074">
        <w:rPr>
          <w:rFonts w:eastAsia="Calibri"/>
        </w:rPr>
        <w:t xml:space="preserve">Страните се задължават </w:t>
      </w:r>
      <w:r w:rsidR="00E916A8" w:rsidRPr="00CE0074">
        <w:rPr>
          <w:rFonts w:eastAsia="Calibri"/>
        </w:rPr>
        <w:t>да осигур</w:t>
      </w:r>
      <w:r w:rsidRPr="00CE0074">
        <w:rPr>
          <w:rFonts w:eastAsia="Calibri"/>
        </w:rPr>
        <w:t xml:space="preserve">ят устойчивост на </w:t>
      </w:r>
      <w:r w:rsidR="000020B9">
        <w:rPr>
          <w:rFonts w:eastAsia="Calibri"/>
        </w:rPr>
        <w:t>центъра</w:t>
      </w:r>
      <w:r w:rsidRPr="00CE0074">
        <w:rPr>
          <w:rFonts w:eastAsia="Calibri"/>
        </w:rPr>
        <w:t xml:space="preserve"> и</w:t>
      </w:r>
      <w:r w:rsidR="00E916A8" w:rsidRPr="00CE0074">
        <w:rPr>
          <w:rFonts w:eastAsia="Calibri"/>
        </w:rPr>
        <w:t xml:space="preserve"> продължаване на дейността на обединението, за срок не по-кратък от 5 години след приключване изпълнението на проекта.</w:t>
      </w:r>
    </w:p>
    <w:p w14:paraId="0B785E78" w14:textId="4CB8030B" w:rsidR="00F715E0" w:rsidRPr="00CE0074" w:rsidRDefault="00F715E0" w:rsidP="009F282D">
      <w:pPr>
        <w:spacing w:after="120"/>
        <w:jc w:val="both"/>
      </w:pPr>
      <w:r w:rsidRPr="00F715E0">
        <w:rPr>
          <w:rFonts w:eastAsia="Calibri"/>
          <w:b/>
          <w:bCs/>
        </w:rPr>
        <w:t>Чл. 1</w:t>
      </w:r>
      <w:r w:rsidR="00E45323">
        <w:rPr>
          <w:rFonts w:eastAsia="Calibri"/>
          <w:b/>
          <w:bCs/>
        </w:rPr>
        <w:t>2</w:t>
      </w:r>
      <w:r w:rsidRPr="00F715E0">
        <w:rPr>
          <w:rFonts w:eastAsia="Calibri"/>
          <w:b/>
          <w:bCs/>
        </w:rPr>
        <w:t>.</w:t>
      </w:r>
      <w:r>
        <w:rPr>
          <w:rFonts w:eastAsia="Calibri"/>
        </w:rPr>
        <w:t xml:space="preserve"> </w:t>
      </w:r>
      <w:r w:rsidRPr="00F715E0">
        <w:rPr>
          <w:rFonts w:eastAsia="Calibri"/>
        </w:rPr>
        <w:t xml:space="preserve">За всички неуредени в това споразумение случаи </w:t>
      </w:r>
      <w:r w:rsidRPr="00E45323">
        <w:rPr>
          <w:rFonts w:eastAsia="Calibri"/>
        </w:rPr>
        <w:t>се прилага европейското и националното законодателство.</w:t>
      </w:r>
    </w:p>
    <w:p w14:paraId="659EA1D2" w14:textId="77777777" w:rsidR="003E00A0" w:rsidRDefault="003E00A0" w:rsidP="009F282D">
      <w:pPr>
        <w:spacing w:after="120"/>
        <w:jc w:val="both"/>
      </w:pPr>
    </w:p>
    <w:p w14:paraId="7B317F23" w14:textId="2486E226" w:rsidR="00E916A8" w:rsidRPr="00CE0074" w:rsidRDefault="00D75613" w:rsidP="009F282D">
      <w:pPr>
        <w:spacing w:after="120"/>
        <w:jc w:val="both"/>
      </w:pPr>
      <w:r w:rsidRPr="00CE0074">
        <w:t>Настоящ</w:t>
      </w:r>
      <w:r w:rsidR="00C34685">
        <w:t>ото</w:t>
      </w:r>
      <w:r w:rsidRPr="00CE0074">
        <w:t xml:space="preserve"> </w:t>
      </w:r>
      <w:r w:rsidR="00C34685">
        <w:t>споразумение</w:t>
      </w:r>
      <w:r w:rsidRPr="00CE0074">
        <w:t xml:space="preserve"> се сключи в …….. еднообразни екземпляра - по един за всяка от страните в споразумението и един за</w:t>
      </w:r>
      <w:r w:rsidR="004D2FFD">
        <w:t xml:space="preserve"> Междинното звено</w:t>
      </w:r>
      <w:r w:rsidRPr="00CE0074">
        <w:t>, и се подписа, както следва:</w:t>
      </w:r>
    </w:p>
    <w:p w14:paraId="34E74F30" w14:textId="77777777" w:rsidR="00D75613" w:rsidRPr="00D10EFE" w:rsidRDefault="00D75613" w:rsidP="009F282D">
      <w:pPr>
        <w:pStyle w:val="NormalWeb"/>
        <w:spacing w:before="0" w:after="120"/>
        <w:rPr>
          <w:rStyle w:val="spelle"/>
          <w:sz w:val="2"/>
          <w:szCs w:val="2"/>
        </w:rPr>
      </w:pPr>
    </w:p>
    <w:p w14:paraId="28D5A673" w14:textId="28440D43" w:rsidR="00E916A8" w:rsidRPr="00CE0074" w:rsidRDefault="00D75613" w:rsidP="009F282D">
      <w:pPr>
        <w:pStyle w:val="NormalWeb"/>
        <w:spacing w:before="0" w:after="120"/>
        <w:ind w:left="2694" w:hanging="2694"/>
      </w:pPr>
      <w:r w:rsidRPr="00CE0074">
        <w:rPr>
          <w:rStyle w:val="spelle"/>
        </w:rPr>
        <w:t>З</w:t>
      </w:r>
      <w:r w:rsidR="00E916A8" w:rsidRPr="00CE0074">
        <w:rPr>
          <w:rStyle w:val="spelle"/>
        </w:rPr>
        <w:t xml:space="preserve">а </w:t>
      </w:r>
      <w:r w:rsidR="00C34685">
        <w:rPr>
          <w:rStyle w:val="spelle"/>
        </w:rPr>
        <w:t>Водещ п</w:t>
      </w:r>
      <w:r w:rsidR="00960F1B" w:rsidRPr="00CE0074">
        <w:rPr>
          <w:rStyle w:val="spelle"/>
        </w:rPr>
        <w:t xml:space="preserve">артньор </w:t>
      </w:r>
      <w:r w:rsidR="00E916A8" w:rsidRPr="00CE0074">
        <w:rPr>
          <w:rStyle w:val="spelle"/>
        </w:rPr>
        <w:t xml:space="preserve">: </w:t>
      </w:r>
      <w:r w:rsidR="00E916A8" w:rsidRPr="00CE0074">
        <w:t xml:space="preserve"> ..........................................</w:t>
      </w:r>
      <w:r w:rsidR="00E916A8" w:rsidRPr="00E5691C">
        <w:t> </w:t>
      </w:r>
      <w:r w:rsidR="00E916A8" w:rsidRPr="00CE0074">
        <w:tab/>
      </w:r>
      <w:r w:rsidR="00E916A8" w:rsidRPr="00CE0074">
        <w:tab/>
      </w:r>
      <w:r w:rsidR="00E916A8" w:rsidRPr="00CE0074">
        <w:tab/>
      </w:r>
      <w:r w:rsidR="00E916A8" w:rsidRPr="00CE0074">
        <w:tab/>
      </w:r>
      <w:r w:rsidR="00E916A8" w:rsidRPr="00CE0074">
        <w:tab/>
      </w:r>
      <w:r w:rsidR="00E916A8" w:rsidRPr="00CE0074">
        <w:tab/>
      </w:r>
      <w:r w:rsidR="00E916A8" w:rsidRPr="00CE0074">
        <w:tab/>
        <w:t xml:space="preserve">  </w:t>
      </w:r>
      <w:r w:rsidRPr="00CE0074">
        <w:t xml:space="preserve">             </w:t>
      </w:r>
      <w:r w:rsidR="005F42A9" w:rsidRPr="00CE0074">
        <w:t xml:space="preserve"> </w:t>
      </w:r>
      <w:r w:rsidR="00E916A8" w:rsidRPr="00CE0074">
        <w:t>(</w:t>
      </w:r>
      <w:r w:rsidR="00E916A8" w:rsidRPr="00E5691C">
        <w:t xml:space="preserve">име, </w:t>
      </w:r>
      <w:r w:rsidRPr="00CE0074">
        <w:rPr>
          <w:rStyle w:val="spelle"/>
        </w:rPr>
        <w:t xml:space="preserve">подпис, </w:t>
      </w:r>
      <w:r w:rsidR="00E916A8" w:rsidRPr="003A7CD4">
        <w:rPr>
          <w:rStyle w:val="spelle"/>
        </w:rPr>
        <w:t>печат</w:t>
      </w:r>
      <w:r w:rsidRPr="003A7CD4">
        <w:rPr>
          <w:rStyle w:val="spelle"/>
        </w:rPr>
        <w:t>,</w:t>
      </w:r>
      <w:r w:rsidRPr="00CE0074">
        <w:rPr>
          <w:rStyle w:val="spelle"/>
        </w:rPr>
        <w:t xml:space="preserve"> дата</w:t>
      </w:r>
      <w:r w:rsidR="00E916A8" w:rsidRPr="00CE0074">
        <w:t>)</w:t>
      </w:r>
    </w:p>
    <w:p w14:paraId="275F6498" w14:textId="77777777" w:rsidR="00E916A8" w:rsidRPr="00D10EFE" w:rsidRDefault="00E916A8" w:rsidP="009F282D">
      <w:pPr>
        <w:spacing w:after="120"/>
        <w:rPr>
          <w:sz w:val="16"/>
          <w:szCs w:val="12"/>
        </w:rPr>
      </w:pPr>
    </w:p>
    <w:p w14:paraId="11A2D464" w14:textId="3A59A76D" w:rsidR="00E916A8" w:rsidRPr="00CE0074" w:rsidRDefault="00D75613" w:rsidP="009F282D">
      <w:pPr>
        <w:pStyle w:val="NormalWeb"/>
        <w:spacing w:before="0" w:after="120"/>
      </w:pPr>
      <w:r w:rsidRPr="00CE0074">
        <w:rPr>
          <w:rStyle w:val="spelle"/>
        </w:rPr>
        <w:t xml:space="preserve">За </w:t>
      </w:r>
      <w:r w:rsidR="00E916A8" w:rsidRPr="00CE0074">
        <w:rPr>
          <w:rStyle w:val="spelle"/>
        </w:rPr>
        <w:t xml:space="preserve">Партньор </w:t>
      </w:r>
      <w:r w:rsidR="00C34685">
        <w:rPr>
          <w:rStyle w:val="spelle"/>
        </w:rPr>
        <w:t>1</w:t>
      </w:r>
      <w:r w:rsidR="00E916A8" w:rsidRPr="00CE0074">
        <w:rPr>
          <w:rStyle w:val="spelle"/>
        </w:rPr>
        <w:t>/</w:t>
      </w:r>
      <w:r w:rsidR="00E916A8" w:rsidRPr="00CE0074">
        <w:t>: .........................................</w:t>
      </w:r>
      <w:r w:rsidR="00E916A8" w:rsidRPr="00E5691C">
        <w:t> </w:t>
      </w:r>
      <w:r w:rsidR="00E916A8" w:rsidRPr="00CE0074">
        <w:tab/>
      </w:r>
      <w:r w:rsidR="00E916A8" w:rsidRPr="00CE0074">
        <w:tab/>
      </w:r>
      <w:r w:rsidR="00E916A8" w:rsidRPr="00CE0074">
        <w:tab/>
      </w:r>
      <w:r w:rsidR="00E916A8" w:rsidRPr="00CE0074">
        <w:tab/>
      </w:r>
      <w:r w:rsidR="00E916A8" w:rsidRPr="00CE0074">
        <w:tab/>
      </w:r>
      <w:r w:rsidR="00E916A8" w:rsidRPr="00CE0074">
        <w:tab/>
      </w:r>
      <w:r w:rsidR="00E916A8" w:rsidRPr="00CE0074">
        <w:tab/>
      </w:r>
    </w:p>
    <w:p w14:paraId="786471F3" w14:textId="77777777" w:rsidR="00D10EFE" w:rsidRDefault="00E916A8" w:rsidP="009F282D">
      <w:pPr>
        <w:pStyle w:val="NormalWeb"/>
        <w:spacing w:before="0" w:after="120"/>
      </w:pPr>
      <w:r w:rsidRPr="00CE0074">
        <w:tab/>
      </w:r>
      <w:r w:rsidRPr="00CE0074">
        <w:tab/>
      </w:r>
      <w:r w:rsidR="00D75613" w:rsidRPr="00CE0074">
        <w:t xml:space="preserve">    (</w:t>
      </w:r>
      <w:r w:rsidR="00D75613" w:rsidRPr="00E5691C">
        <w:t xml:space="preserve">име, </w:t>
      </w:r>
      <w:r w:rsidR="00D75613" w:rsidRPr="00CE0074">
        <w:rPr>
          <w:rStyle w:val="spelle"/>
        </w:rPr>
        <w:t>подпис, печат, дата</w:t>
      </w:r>
      <w:r w:rsidR="00D75613" w:rsidRPr="00CE0074">
        <w:t>)</w:t>
      </w:r>
    </w:p>
    <w:p w14:paraId="0F34247E" w14:textId="1CA17078" w:rsidR="002D05C1" w:rsidRPr="00E5691C" w:rsidRDefault="00B6638C" w:rsidP="009F282D">
      <w:pPr>
        <w:pStyle w:val="NormalWeb"/>
        <w:spacing w:before="0" w:after="120"/>
      </w:pPr>
      <w:r w:rsidRPr="00CE0074">
        <w:rPr>
          <w:rStyle w:val="spelle"/>
        </w:rPr>
        <w:t>З</w:t>
      </w:r>
      <w:r w:rsidR="00E916A8" w:rsidRPr="00CE0074">
        <w:rPr>
          <w:rStyle w:val="spelle"/>
        </w:rPr>
        <w:t xml:space="preserve">а Партньор </w:t>
      </w:r>
      <w:r w:rsidR="00C34685">
        <w:rPr>
          <w:rStyle w:val="spelle"/>
        </w:rPr>
        <w:t>2</w:t>
      </w:r>
      <w:r w:rsidR="00E916A8" w:rsidRPr="00CE0074">
        <w:rPr>
          <w:rStyle w:val="spelle"/>
        </w:rPr>
        <w:t>/</w:t>
      </w:r>
      <w:r w:rsidRPr="00CE0074">
        <w:rPr>
          <w:rStyle w:val="FootnoteReference"/>
        </w:rPr>
        <w:footnoteReference w:id="4"/>
      </w:r>
      <w:r w:rsidR="00E916A8" w:rsidRPr="00CE0074">
        <w:t>: .........................................</w:t>
      </w:r>
      <w:r w:rsidR="00E916A8" w:rsidRPr="00E5691C">
        <w:t> </w:t>
      </w:r>
      <w:r w:rsidR="00E916A8" w:rsidRPr="00CE0074">
        <w:tab/>
      </w:r>
      <w:r w:rsidR="00E916A8" w:rsidRPr="00CE0074">
        <w:tab/>
      </w:r>
      <w:r w:rsidR="00E916A8" w:rsidRPr="00CE0074">
        <w:tab/>
      </w:r>
      <w:r w:rsidR="00E916A8" w:rsidRPr="00CE0074">
        <w:tab/>
      </w:r>
      <w:r w:rsidR="00E916A8" w:rsidRPr="00CE0074">
        <w:tab/>
      </w:r>
      <w:r w:rsidR="00E916A8" w:rsidRPr="00CE0074">
        <w:tab/>
      </w:r>
      <w:r w:rsidR="00E916A8" w:rsidRPr="00CE0074">
        <w:tab/>
      </w:r>
      <w:r w:rsidR="00E916A8" w:rsidRPr="00CE0074">
        <w:tab/>
      </w:r>
      <w:r w:rsidR="00E916A8" w:rsidRPr="00CE0074">
        <w:tab/>
      </w:r>
      <w:r w:rsidR="00E916A8" w:rsidRPr="00CE0074">
        <w:tab/>
      </w:r>
      <w:r w:rsidR="00E916A8" w:rsidRPr="00CE0074">
        <w:tab/>
      </w:r>
      <w:r w:rsidRPr="00CE0074">
        <w:t>(име, подпис, печат, дата)</w:t>
      </w:r>
      <w:r w:rsidR="00E916A8" w:rsidRPr="00CE0074">
        <w:tab/>
      </w:r>
      <w:r w:rsidR="00E916A8" w:rsidRPr="00CE0074">
        <w:tab/>
      </w:r>
      <w:r w:rsidR="00E916A8" w:rsidRPr="00CE0074">
        <w:tab/>
      </w:r>
      <w:r w:rsidR="00E916A8" w:rsidRPr="00CE0074">
        <w:tab/>
      </w:r>
      <w:r w:rsidR="00E916A8" w:rsidRPr="00CE0074">
        <w:tab/>
      </w:r>
      <w:r w:rsidR="00E916A8" w:rsidRPr="00CE0074">
        <w:tab/>
      </w:r>
      <w:r w:rsidR="00E916A8" w:rsidRPr="00CE0074">
        <w:tab/>
      </w:r>
      <w:r w:rsidR="00E916A8" w:rsidRPr="00CE0074">
        <w:tab/>
      </w:r>
      <w:r w:rsidR="00E916A8" w:rsidRPr="00CE0074">
        <w:tab/>
      </w:r>
      <w:r w:rsidR="00E916A8" w:rsidRPr="00CE0074">
        <w:tab/>
      </w:r>
    </w:p>
    <w:sectPr w:rsidR="002D05C1" w:rsidRPr="00E5691C" w:rsidSect="00527C80">
      <w:headerReference w:type="default" r:id="rId8"/>
      <w:footerReference w:type="default" r:id="rId9"/>
      <w:pgSz w:w="11906" w:h="16838"/>
      <w:pgMar w:top="1276" w:right="707" w:bottom="709" w:left="851" w:header="284" w:footer="709" w:gutter="0"/>
      <w:cols w:space="708"/>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E056AA" w14:textId="77777777" w:rsidR="00C40B98" w:rsidRDefault="00C40B98">
      <w:r>
        <w:separator/>
      </w:r>
    </w:p>
  </w:endnote>
  <w:endnote w:type="continuationSeparator" w:id="0">
    <w:p w14:paraId="61970AB7" w14:textId="77777777" w:rsidR="00C40B98" w:rsidRDefault="00C40B98">
      <w:r>
        <w:continuationSeparator/>
      </w:r>
    </w:p>
  </w:endnote>
  <w:endnote w:type="continuationNotice" w:id="1">
    <w:p w14:paraId="101C49A8" w14:textId="77777777" w:rsidR="00C40B98" w:rsidRDefault="00C40B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CC"/>
    <w:family w:val="swiss"/>
    <w:pitch w:val="variable"/>
    <w:sig w:usb0="E1002EFF" w:usb1="C000605B" w:usb2="00000029" w:usb3="00000000" w:csb0="000101FF" w:csb1="00000000"/>
  </w:font>
  <w:font w:name="Frutiger">
    <w:altName w:val="Arial"/>
    <w:charset w:val="CC"/>
    <w:family w:val="roman"/>
    <w:pitch w:val="variable"/>
  </w:font>
  <w:font w:name="Futura Bk">
    <w:altName w:val="Century Gothic"/>
    <w:charset w:val="CC"/>
    <w:family w:val="swiss"/>
    <w:pitch w:val="variable"/>
    <w:sig w:usb0="000002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B83C2" w14:textId="77777777" w:rsidR="00E916A8" w:rsidRPr="004F0154" w:rsidRDefault="004D6934">
    <w:pPr>
      <w:pStyle w:val="Footer"/>
      <w:jc w:val="center"/>
      <w:rPr>
        <w:b/>
        <w:sz w:val="20"/>
      </w:rPr>
    </w:pPr>
    <w:r w:rsidRPr="004F0154">
      <w:rPr>
        <w:noProof/>
        <w:lang w:val="en-US" w:eastAsia="en-US"/>
      </w:rPr>
      <mc:AlternateContent>
        <mc:Choice Requires="wps">
          <w:drawing>
            <wp:anchor distT="0" distB="0" distL="0" distR="0" simplePos="0" relativeHeight="251657728" behindDoc="0" locked="0" layoutInCell="1" allowOverlap="1" wp14:anchorId="36577E11" wp14:editId="558C116A">
              <wp:simplePos x="0" y="0"/>
              <wp:positionH relativeFrom="page">
                <wp:posOffset>6943090</wp:posOffset>
              </wp:positionH>
              <wp:positionV relativeFrom="paragraph">
                <wp:posOffset>635</wp:posOffset>
              </wp:positionV>
              <wp:extent cx="170815" cy="173990"/>
              <wp:effectExtent l="8890" t="635" r="1270" b="6350"/>
              <wp:wrapSquare wrapText="largest"/>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0815" cy="1739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D840B52" id="_x0000_t202" coordsize="21600,21600" o:spt="202" path="m,l,21600r21600,l21600,xe">
              <v:stroke joinstyle="miter"/>
              <v:path gradientshapeok="t" o:connecttype="rect"/>
            </v:shapetype>
            <v:shape id="Text Box 2" o:spid="_x0000_s1026" type="#_x0000_t202" style="position:absolute;margin-left:546.7pt;margin-top:.05pt;width:13.45pt;height:13.7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" stroked="f">
              <v:fill opacity="0"/>
              <v:textbox inset="0,0,0,0"/>
              <w10:wrap type="square" side="largest" anchorx="page"/>
            </v:shape>
          </w:pict>
        </mc:Fallback>
      </mc:AlternateContent>
    </w:r>
  </w:p>
  <w:p w14:paraId="3F4AA5B5" w14:textId="77777777" w:rsidR="00E916A8" w:rsidRDefault="00E916A8">
    <w:pPr>
      <w:pStyle w:val="Footer"/>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0D2A5B" w14:textId="77777777" w:rsidR="00C40B98" w:rsidRDefault="00C40B98">
      <w:r>
        <w:separator/>
      </w:r>
    </w:p>
  </w:footnote>
  <w:footnote w:type="continuationSeparator" w:id="0">
    <w:p w14:paraId="17A0BF06" w14:textId="77777777" w:rsidR="00C40B98" w:rsidRDefault="00C40B98">
      <w:r>
        <w:continuationSeparator/>
      </w:r>
    </w:p>
  </w:footnote>
  <w:footnote w:type="continuationNotice" w:id="1">
    <w:p w14:paraId="308F58FD" w14:textId="77777777" w:rsidR="00C40B98" w:rsidRDefault="00C40B98"/>
  </w:footnote>
  <w:footnote w:id="2">
    <w:p w14:paraId="7984F508" w14:textId="2A6937A0" w:rsidR="006C14AD" w:rsidRPr="004F0154" w:rsidRDefault="006C14AD">
      <w:pPr>
        <w:pStyle w:val="FootnoteText"/>
      </w:pPr>
      <w:r>
        <w:rPr>
          <w:rStyle w:val="FootnoteReference"/>
        </w:rPr>
        <w:footnoteRef/>
      </w:r>
      <w:r>
        <w:t xml:space="preserve"> </w:t>
      </w:r>
      <w:r w:rsidR="007B5C42" w:rsidRPr="00474E23">
        <w:t>Настоящия</w:t>
      </w:r>
      <w:r w:rsidR="001F69FE" w:rsidRPr="00474E23">
        <w:t>т</w:t>
      </w:r>
      <w:r w:rsidR="007B5C42" w:rsidRPr="00474E23">
        <w:t xml:space="preserve"> образец на </w:t>
      </w:r>
      <w:r w:rsidR="000A695E" w:rsidRPr="00474E23">
        <w:t>партньорско споразумение</w:t>
      </w:r>
      <w:r w:rsidR="007B5C42" w:rsidRPr="00474E23">
        <w:t xml:space="preserve"> съдържа минимално задължителни клаузи, като може да бъде допълван</w:t>
      </w:r>
      <w:r w:rsidR="000A695E" w:rsidRPr="00474E23">
        <w:t>о</w:t>
      </w:r>
      <w:r w:rsidR="007B5C42" w:rsidRPr="00474E23">
        <w:t xml:space="preserve"> и разширяван</w:t>
      </w:r>
      <w:r w:rsidR="000A695E" w:rsidRPr="00474E23">
        <w:t>о</w:t>
      </w:r>
      <w:r w:rsidR="007B5C42" w:rsidRPr="00474E23">
        <w:t xml:space="preserve"> по преценка на страните, без това да противоречи на </w:t>
      </w:r>
      <w:r w:rsidR="008A3C7B" w:rsidRPr="00474E23">
        <w:t xml:space="preserve">Условията </w:t>
      </w:r>
      <w:r w:rsidR="007B5C42" w:rsidRPr="00474E23">
        <w:t>за кандидатстване, административния договор и настоящия образец. Настоящ</w:t>
      </w:r>
      <w:r w:rsidR="000A695E" w:rsidRPr="00474E23">
        <w:t>ото партньорско споразумение</w:t>
      </w:r>
      <w:r w:rsidR="007B5C42" w:rsidRPr="00474E23">
        <w:t xml:space="preserve"> </w:t>
      </w:r>
      <w:r w:rsidR="00474E23">
        <w:t xml:space="preserve">се представя като приложение към проектното предложение и става </w:t>
      </w:r>
      <w:r w:rsidR="007B5C42" w:rsidRPr="00474E23">
        <w:t>приложение към административния договор</w:t>
      </w:r>
      <w:r w:rsidR="00474E23">
        <w:t xml:space="preserve"> за БФП.</w:t>
      </w:r>
      <w:r w:rsidR="007B5C42" w:rsidRPr="00474E23">
        <w:t xml:space="preserve"> </w:t>
      </w:r>
      <w:r w:rsidR="00474E23">
        <w:t>В</w:t>
      </w:r>
      <w:r w:rsidR="007B5C42" w:rsidRPr="00474E23">
        <w:t>сякакви изменения</w:t>
      </w:r>
      <w:r w:rsidR="00124BF1">
        <w:t xml:space="preserve"> в подписаното споразумение</w:t>
      </w:r>
      <w:r w:rsidR="007B5C42" w:rsidRPr="00474E23">
        <w:t xml:space="preserve"> се извършват само в писмена форма и се съгласуват с </w:t>
      </w:r>
      <w:r w:rsidR="00B321E5" w:rsidRPr="00474E23">
        <w:t>Междинното звено</w:t>
      </w:r>
      <w:r w:rsidR="007B5C42" w:rsidRPr="00474E23">
        <w:t>.</w:t>
      </w:r>
    </w:p>
  </w:footnote>
  <w:footnote w:id="3">
    <w:p w14:paraId="32A1A9B2" w14:textId="66377A6F" w:rsidR="00E4629E" w:rsidRDefault="00E4629E">
      <w:pPr>
        <w:pStyle w:val="FootnoteText"/>
      </w:pPr>
      <w:r>
        <w:rPr>
          <w:rStyle w:val="FootnoteReference"/>
        </w:rPr>
        <w:footnoteRef/>
      </w:r>
      <w:r>
        <w:t xml:space="preserve"> </w:t>
      </w:r>
      <w:r w:rsidR="003E4BBE">
        <w:t xml:space="preserve">Изпълнителна агенция „Програма за образование“ изпълнява функцията на Междинно звено по Програма „Научни изследвания, иновации и дигитализация за интелигентна трансформация“ </w:t>
      </w:r>
      <w:r w:rsidR="003E4BBE" w:rsidRPr="003E4BBE">
        <w:t>на основание РМС № 712 от 2020 г., изм. и доп. с РМС № 272 от 2022 г. и  РМС № 519 от 2022 г. и Споразумение №РД 02-30-5/30.05.2023 г.</w:t>
      </w:r>
    </w:p>
  </w:footnote>
  <w:footnote w:id="4">
    <w:p w14:paraId="68C5FFD8" w14:textId="77777777" w:rsidR="00B6638C" w:rsidRPr="004F0154" w:rsidRDefault="00B6638C">
      <w:pPr>
        <w:pStyle w:val="FootnoteText"/>
      </w:pPr>
      <w:r>
        <w:rPr>
          <w:rStyle w:val="FootnoteReference"/>
        </w:rPr>
        <w:footnoteRef/>
      </w:r>
      <w:r>
        <w:t xml:space="preserve"> </w:t>
      </w:r>
      <w:r w:rsidRPr="004F0154">
        <w:t>Добавете толкова редове, колкото са партньорите</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CE12FF" w14:textId="0DAE69C2" w:rsidR="00E916A8" w:rsidRPr="0016224C" w:rsidRDefault="002C4750" w:rsidP="0016224C">
    <w:pPr>
      <w:pStyle w:val="Header"/>
      <w:rPr>
        <w:lang w:val="en-US"/>
      </w:rPr>
    </w:pPr>
    <w:r>
      <w:rPr>
        <w:b/>
        <w:i/>
        <w:iCs/>
        <w:noProof/>
        <w:sz w:val="22"/>
        <w:szCs w:val="22"/>
        <w:lang w:val="en-US"/>
      </w:rPr>
      <w:drawing>
        <wp:anchor distT="0" distB="0" distL="114300" distR="114300" simplePos="0" relativeHeight="251661824" behindDoc="0" locked="0" layoutInCell="1" allowOverlap="1" wp14:anchorId="76900767" wp14:editId="4EA9C11A">
          <wp:simplePos x="0" y="0"/>
          <wp:positionH relativeFrom="margin">
            <wp:posOffset>4511040</wp:posOffset>
          </wp:positionH>
          <wp:positionV relativeFrom="paragraph">
            <wp:posOffset>-174625</wp:posOffset>
          </wp:positionV>
          <wp:extent cx="2307590" cy="651510"/>
          <wp:effectExtent l="0" t="0" r="0" b="0"/>
          <wp:wrapNone/>
          <wp:docPr id="39" name="Picture 39" descr="C:\Users\h.yordanov\Documents\ПНИИДИТ\Лого ЕС\headers_logos\headers\single\ppniidit_logo_left_aligned_Tex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yordanov\Documents\ПНИИДИТ\Лого ЕС\headers_logos\headers\single\ppniidit_logo_left_aligned_Text.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7590" cy="6515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5A5AFF">
      <w:rPr>
        <w:noProof/>
      </w:rPr>
      <mc:AlternateContent>
        <mc:Choice Requires="wps">
          <w:drawing>
            <wp:anchor distT="45720" distB="45720" distL="114300" distR="114300" simplePos="0" relativeHeight="251659776" behindDoc="0" locked="0" layoutInCell="1" allowOverlap="1" wp14:anchorId="0E7A0106" wp14:editId="13C40CC0">
              <wp:simplePos x="0" y="0"/>
              <wp:positionH relativeFrom="column">
                <wp:posOffset>2263140</wp:posOffset>
              </wp:positionH>
              <wp:positionV relativeFrom="paragraph">
                <wp:posOffset>-3175</wp:posOffset>
              </wp:positionV>
              <wp:extent cx="2047875" cy="464820"/>
              <wp:effectExtent l="0" t="0" r="9525" b="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47875" cy="464820"/>
                      </a:xfrm>
                      <a:prstGeom prst="rect">
                        <a:avLst/>
                      </a:prstGeom>
                      <a:solidFill>
                        <a:srgbClr val="FFFFFF"/>
                      </a:solidFill>
                      <a:ln w="9525">
                        <a:noFill/>
                        <a:miter lim="800000"/>
                        <a:headEnd/>
                        <a:tailEnd/>
                      </a:ln>
                    </wps:spPr>
                    <wps:txbx>
                      <w:txbxContent>
                        <w:p w14:paraId="767DF5DB" w14:textId="77777777" w:rsidR="002C4750" w:rsidRDefault="002C4750" w:rsidP="002C4750">
                          <w:pPr>
                            <w:jc w:val="center"/>
                          </w:pPr>
                          <w:r>
                            <w:t>Изпълнителна агенция</w:t>
                          </w:r>
                        </w:p>
                        <w:p w14:paraId="594DDAC7" w14:textId="77777777" w:rsidR="002C4750" w:rsidRDefault="002C4750" w:rsidP="002C4750">
                          <w:pPr>
                            <w:jc w:val="center"/>
                          </w:pPr>
                          <w:r>
                            <w:t>„Програма за образование“</w:t>
                          </w:r>
                        </w:p>
                      </w:txbxContent>
                    </wps:txbx>
                    <wps:bodyPr rot="0" vertOverflow="clip" horzOverflow="clip"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E7A0106" id="_x0000_t202" coordsize="21600,21600" o:spt="202" path="m,l,21600r21600,l21600,xe">
              <v:stroke joinstyle="miter"/>
              <v:path gradientshapeok="t" o:connecttype="rect"/>
            </v:shapetype>
            <v:shape id="Text Box 2" o:spid="_x0000_s1026" type="#_x0000_t202" style="position:absolute;margin-left:178.2pt;margin-top:-.25pt;width:161.25pt;height:36.6pt;z-index:2516597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" stroked="f">
              <v:textbox>
                <w:txbxContent>
                  <w:p w14:paraId="767DF5DB" w14:textId="77777777" w:rsidR="002C4750" w:rsidRDefault="002C4750" w:rsidP="002C4750">
                    <w:pPr>
                      <w:jc w:val="center"/>
                    </w:pPr>
                    <w:r>
                      <w:t>Изпълнителна агенция</w:t>
                    </w:r>
                  </w:p>
                  <w:p w14:paraId="594DDAC7" w14:textId="77777777" w:rsidR="002C4750" w:rsidRDefault="002C4750" w:rsidP="002C4750">
                    <w:pPr>
                      <w:jc w:val="center"/>
                    </w:pPr>
                    <w:r>
                      <w:t>„Програма за образование“</w:t>
                    </w:r>
                  </w:p>
                </w:txbxContent>
              </v:textbox>
              <w10:wrap type="square"/>
            </v:shape>
          </w:pict>
        </mc:Fallback>
      </mc:AlternateContent>
    </w:r>
    <w:r w:rsidRPr="003D3C9E">
      <w:rPr>
        <w:i/>
        <w:noProof/>
      </w:rPr>
      <w:drawing>
        <wp:inline distT="0" distB="0" distL="0" distR="0" wp14:anchorId="1CE65245" wp14:editId="01357A6B">
          <wp:extent cx="1892637" cy="439420"/>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92637" cy="43942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Heading1"/>
      <w:suff w:val="nothing"/>
      <w:lvlText w:val=""/>
      <w:lvlJc w:val="left"/>
      <w:pPr>
        <w:tabs>
          <w:tab w:val="num" w:pos="0"/>
        </w:tabs>
        <w:ind w:left="432" w:hanging="432"/>
      </w:pPr>
      <w:rPr>
        <w:rFonts w:ascii="Symbol" w:hAnsi="Symbol" w:cs="Symbol" w:hint="default"/>
      </w:rPr>
    </w:lvl>
    <w:lvl w:ilvl="1">
      <w:start w:val="1"/>
      <w:numFmt w:val="none"/>
      <w:pStyle w:val="Heading2"/>
      <w:suff w:val="nothing"/>
      <w:lvlText w:val=""/>
      <w:lvlJc w:val="left"/>
      <w:pPr>
        <w:tabs>
          <w:tab w:val="num" w:pos="0"/>
        </w:tabs>
        <w:ind w:left="576" w:hanging="576"/>
      </w:pPr>
    </w:lvl>
    <w:lvl w:ilvl="2">
      <w:start w:val="1"/>
      <w:numFmt w:val="none"/>
      <w:pStyle w:val="Heading3"/>
      <w:suff w:val="nothing"/>
      <w:lvlText w:val=""/>
      <w:lvlJc w:val="left"/>
      <w:pPr>
        <w:tabs>
          <w:tab w:val="num" w:pos="0"/>
        </w:tabs>
        <w:ind w:left="720" w:hanging="720"/>
      </w:pPr>
    </w:lvl>
    <w:lvl w:ilvl="3">
      <w:start w:val="1"/>
      <w:numFmt w:val="none"/>
      <w:pStyle w:val="Heading4"/>
      <w:suff w:val="nothing"/>
      <w:lvlText w:val=""/>
      <w:lvlJc w:val="left"/>
      <w:pPr>
        <w:tabs>
          <w:tab w:val="num" w:pos="0"/>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2"/>
    <w:lvl w:ilvl="0">
      <w:start w:val="1"/>
      <w:numFmt w:val="bullet"/>
      <w:pStyle w:val="ListBullet2"/>
      <w:lvlText w:val=""/>
      <w:lvlJc w:val="left"/>
      <w:pPr>
        <w:tabs>
          <w:tab w:val="num" w:pos="643"/>
        </w:tabs>
        <w:ind w:left="643" w:hanging="360"/>
      </w:pPr>
      <w:rPr>
        <w:rFonts w:ascii="Symbol" w:hAnsi="Symbol" w:hint="default"/>
      </w:rPr>
    </w:lvl>
  </w:abstractNum>
  <w:abstractNum w:abstractNumId="2" w15:restartNumberingAfterBreak="0">
    <w:nsid w:val="00000003"/>
    <w:multiLevelType w:val="multilevel"/>
    <w:tmpl w:val="00000003"/>
    <w:name w:val="WW8Num3"/>
    <w:lvl w:ilvl="0">
      <w:start w:val="1"/>
      <w:numFmt w:val="decimal"/>
      <w:pStyle w:val="GfAheading1"/>
      <w:lvlText w:val="%1."/>
      <w:lvlJc w:val="left"/>
      <w:pPr>
        <w:tabs>
          <w:tab w:val="num" w:pos="1080"/>
        </w:tabs>
        <w:ind w:left="1080" w:hanging="360"/>
      </w:pPr>
      <w:rPr>
        <w:rFonts w:hint="default"/>
      </w:rPr>
    </w:lvl>
    <w:lvl w:ilvl="1">
      <w:start w:val="1"/>
      <w:numFmt w:val="decimal"/>
      <w:lvlText w:val="%1.%2."/>
      <w:lvlJc w:val="left"/>
      <w:pPr>
        <w:tabs>
          <w:tab w:val="num" w:pos="1211"/>
        </w:tabs>
        <w:ind w:left="1211"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520"/>
        </w:tabs>
        <w:ind w:left="2520" w:hanging="720"/>
      </w:pPr>
      <w:rPr>
        <w:rFonts w:hint="default"/>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3600"/>
        </w:tabs>
        <w:ind w:left="360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680"/>
        </w:tabs>
        <w:ind w:left="4680" w:hanging="1440"/>
      </w:pPr>
      <w:rPr>
        <w:rFonts w:hint="default"/>
      </w:rPr>
    </w:lvl>
    <w:lvl w:ilvl="8">
      <w:start w:val="1"/>
      <w:numFmt w:val="decimal"/>
      <w:lvlText w:val="%1.%2.%3.%4.%5.%6.%7.%8.%9."/>
      <w:lvlJc w:val="left"/>
      <w:pPr>
        <w:tabs>
          <w:tab w:val="num" w:pos="5400"/>
        </w:tabs>
        <w:ind w:left="5400" w:hanging="1800"/>
      </w:pPr>
      <w:rPr>
        <w:rFonts w:hint="default"/>
      </w:rPr>
    </w:lvl>
  </w:abstractNum>
  <w:abstractNum w:abstractNumId="3" w15:restartNumberingAfterBreak="0">
    <w:nsid w:val="00000004"/>
    <w:multiLevelType w:val="multilevel"/>
    <w:tmpl w:val="00000004"/>
    <w:name w:val="WW8Num4"/>
    <w:lvl w:ilvl="0">
      <w:start w:val="1"/>
      <w:numFmt w:val="bullet"/>
      <w:pStyle w:val="Application4"/>
      <w:lvlText w:val=""/>
      <w:lvlJc w:val="left"/>
      <w:pPr>
        <w:tabs>
          <w:tab w:val="num" w:pos="1134"/>
        </w:tabs>
        <w:ind w:left="1134" w:hanging="567"/>
      </w:pPr>
      <w:rPr>
        <w:rFonts w:ascii="Wingdings" w:hAnsi="Wingdings" w:hint="default"/>
      </w:rPr>
    </w:lvl>
    <w:lvl w:ilvl="1">
      <w:numFmt w:val="decimal"/>
      <w:lvlText w:val="%2"/>
      <w:lvlJc w:val="left"/>
      <w:pPr>
        <w:tabs>
          <w:tab w:val="num" w:pos="0"/>
        </w:tabs>
        <w:ind w:left="0" w:firstLine="0"/>
      </w:pPr>
    </w:lvl>
    <w:lvl w:ilvl="2">
      <w:numFmt w:val="decimal"/>
      <w:lvlText w:val="%3"/>
      <w:lvlJc w:val="left"/>
      <w:pPr>
        <w:tabs>
          <w:tab w:val="num" w:pos="0"/>
        </w:tabs>
        <w:ind w:left="0" w:firstLine="0"/>
      </w:pPr>
    </w:lvl>
    <w:lvl w:ilvl="3">
      <w:numFmt w:val="decimal"/>
      <w:lvlText w:val="%4"/>
      <w:lvlJc w:val="left"/>
      <w:pPr>
        <w:tabs>
          <w:tab w:val="num" w:pos="0"/>
        </w:tabs>
        <w:ind w:left="0" w:firstLine="0"/>
      </w:pPr>
    </w:lvl>
    <w:lvl w:ilvl="4">
      <w:numFmt w:val="decimal"/>
      <w:lvlText w:val="%5"/>
      <w:lvlJc w:val="left"/>
      <w:pPr>
        <w:tabs>
          <w:tab w:val="num" w:pos="0"/>
        </w:tabs>
        <w:ind w:left="0" w:firstLine="0"/>
      </w:pPr>
    </w:lvl>
    <w:lvl w:ilvl="5">
      <w:numFmt w:val="decimal"/>
      <w:lvlText w:val="%6"/>
      <w:lvlJc w:val="left"/>
      <w:pPr>
        <w:tabs>
          <w:tab w:val="num" w:pos="0"/>
        </w:tabs>
        <w:ind w:left="0" w:firstLine="0"/>
      </w:pPr>
    </w:lvl>
    <w:lvl w:ilvl="6">
      <w:numFmt w:val="decimal"/>
      <w:lvlText w:val="%7"/>
      <w:lvlJc w:val="left"/>
      <w:pPr>
        <w:tabs>
          <w:tab w:val="num" w:pos="0"/>
        </w:tabs>
        <w:ind w:left="0" w:firstLine="0"/>
      </w:pPr>
    </w:lvl>
    <w:lvl w:ilvl="7">
      <w:numFmt w:val="decimal"/>
      <w:lvlText w:val="%8"/>
      <w:lvlJc w:val="left"/>
      <w:pPr>
        <w:tabs>
          <w:tab w:val="num" w:pos="0"/>
        </w:tabs>
        <w:ind w:left="0" w:firstLine="0"/>
      </w:pPr>
    </w:lvl>
    <w:lvl w:ilvl="8">
      <w:numFmt w:val="decimal"/>
      <w:lvlText w:val="%9"/>
      <w:lvlJc w:val="left"/>
      <w:pPr>
        <w:tabs>
          <w:tab w:val="num" w:pos="0"/>
        </w:tabs>
        <w:ind w:left="0" w:firstLine="0"/>
      </w:pPr>
    </w:lvl>
  </w:abstractNum>
  <w:abstractNum w:abstractNumId="4" w15:restartNumberingAfterBreak="0">
    <w:nsid w:val="00000005"/>
    <w:multiLevelType w:val="multilevel"/>
    <w:tmpl w:val="00000005"/>
    <w:name w:val="WW8Num5"/>
    <w:lvl w:ilvl="0">
      <w:start w:val="1"/>
      <w:numFmt w:val="decimal"/>
      <w:pStyle w:val="OPStyleheading2"/>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i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31A827C5"/>
    <w:multiLevelType w:val="hybridMultilevel"/>
    <w:tmpl w:val="14DED07C"/>
    <w:lvl w:ilvl="0" w:tplc="D11A6E32">
      <w:start w:val="1"/>
      <w:numFmt w:val="decimal"/>
      <w:lvlText w:val="%1."/>
      <w:lvlJc w:val="left"/>
      <w:pPr>
        <w:tabs>
          <w:tab w:val="num" w:pos="720"/>
        </w:tabs>
        <w:ind w:left="720" w:hanging="360"/>
      </w:pPr>
      <w:rPr>
        <w:rFonts w:hint="default"/>
        <w:b/>
      </w:rPr>
    </w:lvl>
    <w:lvl w:ilvl="1" w:tplc="04020019" w:tentative="1">
      <w:start w:val="1"/>
      <w:numFmt w:val="lowerLetter"/>
      <w:lvlText w:val="%2."/>
      <w:lvlJc w:val="left"/>
      <w:pPr>
        <w:tabs>
          <w:tab w:val="num" w:pos="1440"/>
        </w:tabs>
        <w:ind w:left="1440" w:hanging="360"/>
      </w:p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05C1"/>
    <w:rsid w:val="00001470"/>
    <w:rsid w:val="00002066"/>
    <w:rsid w:val="000020B9"/>
    <w:rsid w:val="00005279"/>
    <w:rsid w:val="00007346"/>
    <w:rsid w:val="00010276"/>
    <w:rsid w:val="00011260"/>
    <w:rsid w:val="000118E1"/>
    <w:rsid w:val="00020ACA"/>
    <w:rsid w:val="00020F24"/>
    <w:rsid w:val="000251BF"/>
    <w:rsid w:val="000275C4"/>
    <w:rsid w:val="000333BE"/>
    <w:rsid w:val="0004015A"/>
    <w:rsid w:val="00045C5E"/>
    <w:rsid w:val="00046A33"/>
    <w:rsid w:val="000525C9"/>
    <w:rsid w:val="00083AED"/>
    <w:rsid w:val="00093874"/>
    <w:rsid w:val="00097D39"/>
    <w:rsid w:val="000A27A7"/>
    <w:rsid w:val="000A383B"/>
    <w:rsid w:val="000A695E"/>
    <w:rsid w:val="000B0533"/>
    <w:rsid w:val="000B2771"/>
    <w:rsid w:val="000B4A58"/>
    <w:rsid w:val="000B5A79"/>
    <w:rsid w:val="000C3389"/>
    <w:rsid w:val="000D3AAB"/>
    <w:rsid w:val="000E655B"/>
    <w:rsid w:val="000F6CAD"/>
    <w:rsid w:val="0010277D"/>
    <w:rsid w:val="001052F2"/>
    <w:rsid w:val="00110B29"/>
    <w:rsid w:val="0011759F"/>
    <w:rsid w:val="00123A72"/>
    <w:rsid w:val="00124BF1"/>
    <w:rsid w:val="0013334D"/>
    <w:rsid w:val="00137B87"/>
    <w:rsid w:val="00141D3B"/>
    <w:rsid w:val="0014344D"/>
    <w:rsid w:val="0014774B"/>
    <w:rsid w:val="00156196"/>
    <w:rsid w:val="00161684"/>
    <w:rsid w:val="0016224C"/>
    <w:rsid w:val="0016321C"/>
    <w:rsid w:val="00166F07"/>
    <w:rsid w:val="0016784E"/>
    <w:rsid w:val="00177571"/>
    <w:rsid w:val="00184077"/>
    <w:rsid w:val="00187749"/>
    <w:rsid w:val="001914F6"/>
    <w:rsid w:val="001952C7"/>
    <w:rsid w:val="00197288"/>
    <w:rsid w:val="001A23EC"/>
    <w:rsid w:val="001A2D76"/>
    <w:rsid w:val="001A59D0"/>
    <w:rsid w:val="001B297A"/>
    <w:rsid w:val="001C09D9"/>
    <w:rsid w:val="001D6FBD"/>
    <w:rsid w:val="001E67C9"/>
    <w:rsid w:val="001F08E7"/>
    <w:rsid w:val="001F119C"/>
    <w:rsid w:val="001F4525"/>
    <w:rsid w:val="001F588D"/>
    <w:rsid w:val="001F69FE"/>
    <w:rsid w:val="002144F2"/>
    <w:rsid w:val="002151A8"/>
    <w:rsid w:val="00233008"/>
    <w:rsid w:val="00234C73"/>
    <w:rsid w:val="002606C6"/>
    <w:rsid w:val="00262B7D"/>
    <w:rsid w:val="00266163"/>
    <w:rsid w:val="002662E9"/>
    <w:rsid w:val="00267329"/>
    <w:rsid w:val="00267C29"/>
    <w:rsid w:val="002719B3"/>
    <w:rsid w:val="00272374"/>
    <w:rsid w:val="00272488"/>
    <w:rsid w:val="0027254B"/>
    <w:rsid w:val="00280A3A"/>
    <w:rsid w:val="00293B76"/>
    <w:rsid w:val="0029575C"/>
    <w:rsid w:val="0029616A"/>
    <w:rsid w:val="002A097F"/>
    <w:rsid w:val="002A3081"/>
    <w:rsid w:val="002A5688"/>
    <w:rsid w:val="002B25F4"/>
    <w:rsid w:val="002B2804"/>
    <w:rsid w:val="002B30F8"/>
    <w:rsid w:val="002B3E9F"/>
    <w:rsid w:val="002B564C"/>
    <w:rsid w:val="002C2C4A"/>
    <w:rsid w:val="002C40E7"/>
    <w:rsid w:val="002C4750"/>
    <w:rsid w:val="002C5D4D"/>
    <w:rsid w:val="002D05C1"/>
    <w:rsid w:val="002D4AB0"/>
    <w:rsid w:val="002E00C3"/>
    <w:rsid w:val="002E144B"/>
    <w:rsid w:val="002F089B"/>
    <w:rsid w:val="002F1E42"/>
    <w:rsid w:val="002F2ECF"/>
    <w:rsid w:val="002F3C19"/>
    <w:rsid w:val="002F61D2"/>
    <w:rsid w:val="002F67CD"/>
    <w:rsid w:val="003071A0"/>
    <w:rsid w:val="00310071"/>
    <w:rsid w:val="00310CC3"/>
    <w:rsid w:val="003142AE"/>
    <w:rsid w:val="00317FA2"/>
    <w:rsid w:val="00321D3E"/>
    <w:rsid w:val="00321F25"/>
    <w:rsid w:val="00326E73"/>
    <w:rsid w:val="003356D5"/>
    <w:rsid w:val="00336B46"/>
    <w:rsid w:val="00340F8C"/>
    <w:rsid w:val="0035032F"/>
    <w:rsid w:val="00354C8F"/>
    <w:rsid w:val="003617BB"/>
    <w:rsid w:val="003661A9"/>
    <w:rsid w:val="0037372D"/>
    <w:rsid w:val="00386E5A"/>
    <w:rsid w:val="00394653"/>
    <w:rsid w:val="003A3DFA"/>
    <w:rsid w:val="003A7CD4"/>
    <w:rsid w:val="003B2731"/>
    <w:rsid w:val="003B516D"/>
    <w:rsid w:val="003B797F"/>
    <w:rsid w:val="003C15AF"/>
    <w:rsid w:val="003C3CA3"/>
    <w:rsid w:val="003D26F4"/>
    <w:rsid w:val="003D2B7C"/>
    <w:rsid w:val="003D416D"/>
    <w:rsid w:val="003E00A0"/>
    <w:rsid w:val="003E3A5E"/>
    <w:rsid w:val="003E4BBE"/>
    <w:rsid w:val="003E4C06"/>
    <w:rsid w:val="003E4DB6"/>
    <w:rsid w:val="003E6BFE"/>
    <w:rsid w:val="003E7A2F"/>
    <w:rsid w:val="003F03C5"/>
    <w:rsid w:val="003F52BA"/>
    <w:rsid w:val="00405337"/>
    <w:rsid w:val="004114D9"/>
    <w:rsid w:val="00415164"/>
    <w:rsid w:val="00422CA4"/>
    <w:rsid w:val="004242D4"/>
    <w:rsid w:val="004278A5"/>
    <w:rsid w:val="00432A7C"/>
    <w:rsid w:val="00433249"/>
    <w:rsid w:val="004344C0"/>
    <w:rsid w:val="00443C0D"/>
    <w:rsid w:val="00451098"/>
    <w:rsid w:val="0045288E"/>
    <w:rsid w:val="0045522A"/>
    <w:rsid w:val="00457A3D"/>
    <w:rsid w:val="004709F8"/>
    <w:rsid w:val="00474E23"/>
    <w:rsid w:val="0047596E"/>
    <w:rsid w:val="00475DD9"/>
    <w:rsid w:val="0048413E"/>
    <w:rsid w:val="004854D6"/>
    <w:rsid w:val="00491919"/>
    <w:rsid w:val="00492856"/>
    <w:rsid w:val="00492BAE"/>
    <w:rsid w:val="00497A8B"/>
    <w:rsid w:val="004A7A0E"/>
    <w:rsid w:val="004B429F"/>
    <w:rsid w:val="004B7E6F"/>
    <w:rsid w:val="004C646B"/>
    <w:rsid w:val="004D0E18"/>
    <w:rsid w:val="004D2FFD"/>
    <w:rsid w:val="004D4D87"/>
    <w:rsid w:val="004D6934"/>
    <w:rsid w:val="004F0154"/>
    <w:rsid w:val="005003A2"/>
    <w:rsid w:val="00503BD8"/>
    <w:rsid w:val="005064D4"/>
    <w:rsid w:val="0050730B"/>
    <w:rsid w:val="00513E2A"/>
    <w:rsid w:val="0052457E"/>
    <w:rsid w:val="00527C80"/>
    <w:rsid w:val="00546446"/>
    <w:rsid w:val="00552FC8"/>
    <w:rsid w:val="005605FA"/>
    <w:rsid w:val="00577449"/>
    <w:rsid w:val="00577DC1"/>
    <w:rsid w:val="0058467C"/>
    <w:rsid w:val="00584C8E"/>
    <w:rsid w:val="005928D7"/>
    <w:rsid w:val="005A04A3"/>
    <w:rsid w:val="005A3058"/>
    <w:rsid w:val="005A6A79"/>
    <w:rsid w:val="005A6D4A"/>
    <w:rsid w:val="005C29E9"/>
    <w:rsid w:val="005C5D1F"/>
    <w:rsid w:val="005D06EF"/>
    <w:rsid w:val="005E2A14"/>
    <w:rsid w:val="005E2D6D"/>
    <w:rsid w:val="005E37A7"/>
    <w:rsid w:val="005F0221"/>
    <w:rsid w:val="005F177A"/>
    <w:rsid w:val="005F42A9"/>
    <w:rsid w:val="005F48C4"/>
    <w:rsid w:val="005F5DF1"/>
    <w:rsid w:val="00605383"/>
    <w:rsid w:val="00606DBE"/>
    <w:rsid w:val="00616C08"/>
    <w:rsid w:val="00621527"/>
    <w:rsid w:val="00621580"/>
    <w:rsid w:val="006217B9"/>
    <w:rsid w:val="006229A0"/>
    <w:rsid w:val="0062432D"/>
    <w:rsid w:val="0063040E"/>
    <w:rsid w:val="006318EE"/>
    <w:rsid w:val="00633162"/>
    <w:rsid w:val="00633FD3"/>
    <w:rsid w:val="006345E7"/>
    <w:rsid w:val="0064114A"/>
    <w:rsid w:val="0064266B"/>
    <w:rsid w:val="00642E6B"/>
    <w:rsid w:val="00643C38"/>
    <w:rsid w:val="006444C4"/>
    <w:rsid w:val="00651195"/>
    <w:rsid w:val="0067201F"/>
    <w:rsid w:val="00672D7B"/>
    <w:rsid w:val="00676CAB"/>
    <w:rsid w:val="00677564"/>
    <w:rsid w:val="00684F35"/>
    <w:rsid w:val="006A05FC"/>
    <w:rsid w:val="006A3CA0"/>
    <w:rsid w:val="006C0C09"/>
    <w:rsid w:val="006C14AD"/>
    <w:rsid w:val="006C3EBE"/>
    <w:rsid w:val="006C46B2"/>
    <w:rsid w:val="006C5DE1"/>
    <w:rsid w:val="006C7686"/>
    <w:rsid w:val="006D3246"/>
    <w:rsid w:val="006E26FC"/>
    <w:rsid w:val="006E61D8"/>
    <w:rsid w:val="006E72B0"/>
    <w:rsid w:val="006F2E66"/>
    <w:rsid w:val="00702244"/>
    <w:rsid w:val="00712853"/>
    <w:rsid w:val="00712FFB"/>
    <w:rsid w:val="0071309F"/>
    <w:rsid w:val="007248D4"/>
    <w:rsid w:val="0073541D"/>
    <w:rsid w:val="007410E8"/>
    <w:rsid w:val="0074258D"/>
    <w:rsid w:val="00743E5B"/>
    <w:rsid w:val="0078008B"/>
    <w:rsid w:val="00790D53"/>
    <w:rsid w:val="00790DF4"/>
    <w:rsid w:val="007949A8"/>
    <w:rsid w:val="007A1488"/>
    <w:rsid w:val="007A40BB"/>
    <w:rsid w:val="007A5ABC"/>
    <w:rsid w:val="007B1A7D"/>
    <w:rsid w:val="007B2729"/>
    <w:rsid w:val="007B5C42"/>
    <w:rsid w:val="007C5552"/>
    <w:rsid w:val="007D060D"/>
    <w:rsid w:val="007D6412"/>
    <w:rsid w:val="007E2668"/>
    <w:rsid w:val="007E5EAE"/>
    <w:rsid w:val="007F361F"/>
    <w:rsid w:val="007F476D"/>
    <w:rsid w:val="00802048"/>
    <w:rsid w:val="00807E09"/>
    <w:rsid w:val="00815CA5"/>
    <w:rsid w:val="008176B6"/>
    <w:rsid w:val="00822DC7"/>
    <w:rsid w:val="00827DFB"/>
    <w:rsid w:val="00831C90"/>
    <w:rsid w:val="00832C43"/>
    <w:rsid w:val="00833A76"/>
    <w:rsid w:val="00840558"/>
    <w:rsid w:val="00846D63"/>
    <w:rsid w:val="0085516C"/>
    <w:rsid w:val="00855B36"/>
    <w:rsid w:val="00856E3B"/>
    <w:rsid w:val="00863265"/>
    <w:rsid w:val="00870054"/>
    <w:rsid w:val="008758EE"/>
    <w:rsid w:val="00885BDB"/>
    <w:rsid w:val="00891E5A"/>
    <w:rsid w:val="008A14BE"/>
    <w:rsid w:val="008A17A9"/>
    <w:rsid w:val="008A3C7B"/>
    <w:rsid w:val="008A4581"/>
    <w:rsid w:val="008A4AE8"/>
    <w:rsid w:val="008B2EF6"/>
    <w:rsid w:val="008D02A5"/>
    <w:rsid w:val="008D73F3"/>
    <w:rsid w:val="008D7C8A"/>
    <w:rsid w:val="008E65F8"/>
    <w:rsid w:val="008F6FB4"/>
    <w:rsid w:val="008F7CA8"/>
    <w:rsid w:val="00901A83"/>
    <w:rsid w:val="00912033"/>
    <w:rsid w:val="0091410E"/>
    <w:rsid w:val="009160E2"/>
    <w:rsid w:val="0091660C"/>
    <w:rsid w:val="00922035"/>
    <w:rsid w:val="0092620B"/>
    <w:rsid w:val="0094149E"/>
    <w:rsid w:val="00955EE6"/>
    <w:rsid w:val="00960F1B"/>
    <w:rsid w:val="00961385"/>
    <w:rsid w:val="009635E2"/>
    <w:rsid w:val="00964AA1"/>
    <w:rsid w:val="00981A33"/>
    <w:rsid w:val="009830C8"/>
    <w:rsid w:val="00984135"/>
    <w:rsid w:val="009847D2"/>
    <w:rsid w:val="00986C00"/>
    <w:rsid w:val="00995379"/>
    <w:rsid w:val="009A060A"/>
    <w:rsid w:val="009A0854"/>
    <w:rsid w:val="009A2467"/>
    <w:rsid w:val="009B583B"/>
    <w:rsid w:val="009B7023"/>
    <w:rsid w:val="009C19D7"/>
    <w:rsid w:val="009D02AB"/>
    <w:rsid w:val="009D09B2"/>
    <w:rsid w:val="009D28FC"/>
    <w:rsid w:val="009D4D11"/>
    <w:rsid w:val="009D742D"/>
    <w:rsid w:val="009E0C95"/>
    <w:rsid w:val="009E454F"/>
    <w:rsid w:val="009F282D"/>
    <w:rsid w:val="009F3A55"/>
    <w:rsid w:val="009F4FDF"/>
    <w:rsid w:val="00A00917"/>
    <w:rsid w:val="00A01030"/>
    <w:rsid w:val="00A04B5F"/>
    <w:rsid w:val="00A07760"/>
    <w:rsid w:val="00A111D2"/>
    <w:rsid w:val="00A23B42"/>
    <w:rsid w:val="00A30A8B"/>
    <w:rsid w:val="00A30BE5"/>
    <w:rsid w:val="00A4345A"/>
    <w:rsid w:val="00A54EEE"/>
    <w:rsid w:val="00A550CA"/>
    <w:rsid w:val="00A57784"/>
    <w:rsid w:val="00A63FB1"/>
    <w:rsid w:val="00A66943"/>
    <w:rsid w:val="00A66A16"/>
    <w:rsid w:val="00A77C61"/>
    <w:rsid w:val="00A82E03"/>
    <w:rsid w:val="00A86294"/>
    <w:rsid w:val="00A877C7"/>
    <w:rsid w:val="00A912D8"/>
    <w:rsid w:val="00A93B07"/>
    <w:rsid w:val="00A951F0"/>
    <w:rsid w:val="00AA4591"/>
    <w:rsid w:val="00AB0BEC"/>
    <w:rsid w:val="00AD369D"/>
    <w:rsid w:val="00AD6FD6"/>
    <w:rsid w:val="00AE3144"/>
    <w:rsid w:val="00AF1DF9"/>
    <w:rsid w:val="00AF4B90"/>
    <w:rsid w:val="00AF7267"/>
    <w:rsid w:val="00AF7E31"/>
    <w:rsid w:val="00B0105E"/>
    <w:rsid w:val="00B02386"/>
    <w:rsid w:val="00B2445D"/>
    <w:rsid w:val="00B321E5"/>
    <w:rsid w:val="00B3631F"/>
    <w:rsid w:val="00B40A91"/>
    <w:rsid w:val="00B504AA"/>
    <w:rsid w:val="00B50D53"/>
    <w:rsid w:val="00B5179E"/>
    <w:rsid w:val="00B519E2"/>
    <w:rsid w:val="00B519F6"/>
    <w:rsid w:val="00B52DE8"/>
    <w:rsid w:val="00B559AE"/>
    <w:rsid w:val="00B601DA"/>
    <w:rsid w:val="00B61E6E"/>
    <w:rsid w:val="00B63323"/>
    <w:rsid w:val="00B6638C"/>
    <w:rsid w:val="00B70031"/>
    <w:rsid w:val="00B73D28"/>
    <w:rsid w:val="00B773A8"/>
    <w:rsid w:val="00B776DE"/>
    <w:rsid w:val="00B80E26"/>
    <w:rsid w:val="00B8723A"/>
    <w:rsid w:val="00B95182"/>
    <w:rsid w:val="00BD3CBC"/>
    <w:rsid w:val="00BD3E7D"/>
    <w:rsid w:val="00BD5A5E"/>
    <w:rsid w:val="00BD5D71"/>
    <w:rsid w:val="00BE3633"/>
    <w:rsid w:val="00BE63E8"/>
    <w:rsid w:val="00BF18B6"/>
    <w:rsid w:val="00BF2426"/>
    <w:rsid w:val="00BF2BA2"/>
    <w:rsid w:val="00C02F9A"/>
    <w:rsid w:val="00C03C1E"/>
    <w:rsid w:val="00C138FF"/>
    <w:rsid w:val="00C16400"/>
    <w:rsid w:val="00C21515"/>
    <w:rsid w:val="00C23484"/>
    <w:rsid w:val="00C34685"/>
    <w:rsid w:val="00C35490"/>
    <w:rsid w:val="00C35CE2"/>
    <w:rsid w:val="00C40B98"/>
    <w:rsid w:val="00C4279C"/>
    <w:rsid w:val="00C45B5C"/>
    <w:rsid w:val="00C46495"/>
    <w:rsid w:val="00C46B72"/>
    <w:rsid w:val="00C46E12"/>
    <w:rsid w:val="00C475DB"/>
    <w:rsid w:val="00C53B84"/>
    <w:rsid w:val="00C57197"/>
    <w:rsid w:val="00C62B2A"/>
    <w:rsid w:val="00C65A84"/>
    <w:rsid w:val="00C67E59"/>
    <w:rsid w:val="00C710E0"/>
    <w:rsid w:val="00C7147E"/>
    <w:rsid w:val="00C7262C"/>
    <w:rsid w:val="00C74D88"/>
    <w:rsid w:val="00C81F83"/>
    <w:rsid w:val="00C8580A"/>
    <w:rsid w:val="00C923FA"/>
    <w:rsid w:val="00C9289F"/>
    <w:rsid w:val="00C96DBA"/>
    <w:rsid w:val="00CA16A8"/>
    <w:rsid w:val="00CA606B"/>
    <w:rsid w:val="00CB0A79"/>
    <w:rsid w:val="00CB3A3F"/>
    <w:rsid w:val="00CC1D7E"/>
    <w:rsid w:val="00CD1F51"/>
    <w:rsid w:val="00CE0074"/>
    <w:rsid w:val="00CE3A59"/>
    <w:rsid w:val="00CF1576"/>
    <w:rsid w:val="00CF7303"/>
    <w:rsid w:val="00D0200D"/>
    <w:rsid w:val="00D10EFE"/>
    <w:rsid w:val="00D12FFC"/>
    <w:rsid w:val="00D16579"/>
    <w:rsid w:val="00D17CF9"/>
    <w:rsid w:val="00D20754"/>
    <w:rsid w:val="00D211EB"/>
    <w:rsid w:val="00D34019"/>
    <w:rsid w:val="00D3560A"/>
    <w:rsid w:val="00D379E8"/>
    <w:rsid w:val="00D47635"/>
    <w:rsid w:val="00D53D50"/>
    <w:rsid w:val="00D5745D"/>
    <w:rsid w:val="00D574B4"/>
    <w:rsid w:val="00D64082"/>
    <w:rsid w:val="00D644F2"/>
    <w:rsid w:val="00D6516F"/>
    <w:rsid w:val="00D65D78"/>
    <w:rsid w:val="00D71D6D"/>
    <w:rsid w:val="00D729B6"/>
    <w:rsid w:val="00D7418D"/>
    <w:rsid w:val="00D74C12"/>
    <w:rsid w:val="00D75012"/>
    <w:rsid w:val="00D75613"/>
    <w:rsid w:val="00D82D3D"/>
    <w:rsid w:val="00D90730"/>
    <w:rsid w:val="00D969EA"/>
    <w:rsid w:val="00DA39DB"/>
    <w:rsid w:val="00DA6557"/>
    <w:rsid w:val="00DB2995"/>
    <w:rsid w:val="00DB68E2"/>
    <w:rsid w:val="00DC378D"/>
    <w:rsid w:val="00DD1612"/>
    <w:rsid w:val="00DD33F3"/>
    <w:rsid w:val="00DD7E37"/>
    <w:rsid w:val="00DE1CC2"/>
    <w:rsid w:val="00DE6203"/>
    <w:rsid w:val="00DE6662"/>
    <w:rsid w:val="00DE67B4"/>
    <w:rsid w:val="00DF6D64"/>
    <w:rsid w:val="00DF6FBE"/>
    <w:rsid w:val="00E01A4C"/>
    <w:rsid w:val="00E01CF0"/>
    <w:rsid w:val="00E01D19"/>
    <w:rsid w:val="00E11FD9"/>
    <w:rsid w:val="00E22536"/>
    <w:rsid w:val="00E23D15"/>
    <w:rsid w:val="00E328A9"/>
    <w:rsid w:val="00E45323"/>
    <w:rsid w:val="00E4629E"/>
    <w:rsid w:val="00E5691C"/>
    <w:rsid w:val="00E62C54"/>
    <w:rsid w:val="00E63DA2"/>
    <w:rsid w:val="00E645ED"/>
    <w:rsid w:val="00E716DD"/>
    <w:rsid w:val="00E7574C"/>
    <w:rsid w:val="00E916A8"/>
    <w:rsid w:val="00EA7091"/>
    <w:rsid w:val="00EA78DB"/>
    <w:rsid w:val="00ED1AC0"/>
    <w:rsid w:val="00ED21E8"/>
    <w:rsid w:val="00EF4C0A"/>
    <w:rsid w:val="00EF75B7"/>
    <w:rsid w:val="00F02B9E"/>
    <w:rsid w:val="00F030D8"/>
    <w:rsid w:val="00F05840"/>
    <w:rsid w:val="00F07E37"/>
    <w:rsid w:val="00F12BBF"/>
    <w:rsid w:val="00F15153"/>
    <w:rsid w:val="00F215DC"/>
    <w:rsid w:val="00F220EC"/>
    <w:rsid w:val="00F2538E"/>
    <w:rsid w:val="00F311E3"/>
    <w:rsid w:val="00F33780"/>
    <w:rsid w:val="00F46DEC"/>
    <w:rsid w:val="00F54ACF"/>
    <w:rsid w:val="00F55CCD"/>
    <w:rsid w:val="00F55E15"/>
    <w:rsid w:val="00F57B59"/>
    <w:rsid w:val="00F63514"/>
    <w:rsid w:val="00F64048"/>
    <w:rsid w:val="00F715E0"/>
    <w:rsid w:val="00F724E1"/>
    <w:rsid w:val="00F74353"/>
    <w:rsid w:val="00F76C94"/>
    <w:rsid w:val="00F80E91"/>
    <w:rsid w:val="00F84619"/>
    <w:rsid w:val="00FB0598"/>
    <w:rsid w:val="00FB0BB1"/>
    <w:rsid w:val="00FB322C"/>
    <w:rsid w:val="00FC2CBE"/>
    <w:rsid w:val="00FC5E50"/>
    <w:rsid w:val="00FD10F6"/>
    <w:rsid w:val="00FD149F"/>
    <w:rsid w:val="00FD3ABD"/>
    <w:rsid w:val="00FD7A33"/>
    <w:rsid w:val="00FF411F"/>
    <w:rsid w:val="00FF483F"/>
    <w:rsid w:val="00FF4FF9"/>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3F73281A"/>
  <w15:docId w15:val="{4302A53C-C15A-4382-ADA3-B7959E7C4C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089B"/>
    <w:pPr>
      <w:suppressAutoHyphens/>
    </w:pPr>
    <w:rPr>
      <w:sz w:val="24"/>
      <w:lang w:eastAsia="ar-SA"/>
    </w:rPr>
  </w:style>
  <w:style w:type="paragraph" w:styleId="Heading1">
    <w:name w:val="heading 1"/>
    <w:basedOn w:val="Normal"/>
    <w:next w:val="Normal"/>
    <w:qFormat/>
    <w:pPr>
      <w:keepNext/>
      <w:numPr>
        <w:numId w:val="1"/>
      </w:numPr>
      <w:spacing w:before="240" w:after="60"/>
      <w:outlineLvl w:val="0"/>
    </w:pPr>
    <w:rPr>
      <w:b/>
      <w:kern w:val="1"/>
    </w:rPr>
  </w:style>
  <w:style w:type="paragraph" w:styleId="Heading2">
    <w:name w:val="heading 2"/>
    <w:basedOn w:val="Normal"/>
    <w:next w:val="Normal"/>
    <w:qFormat/>
    <w:pPr>
      <w:keepNext/>
      <w:numPr>
        <w:ilvl w:val="1"/>
        <w:numId w:val="1"/>
      </w:numPr>
      <w:spacing w:before="240" w:after="60"/>
      <w:outlineLvl w:val="1"/>
    </w:pPr>
    <w:rPr>
      <w:b/>
    </w:rPr>
  </w:style>
  <w:style w:type="paragraph" w:styleId="Heading3">
    <w:name w:val="heading 3"/>
    <w:basedOn w:val="Normal"/>
    <w:next w:val="Normal"/>
    <w:qFormat/>
    <w:pPr>
      <w:keepNext/>
      <w:numPr>
        <w:ilvl w:val="2"/>
        <w:numId w:val="1"/>
      </w:numPr>
      <w:spacing w:before="240" w:after="60"/>
      <w:outlineLvl w:val="2"/>
    </w:pPr>
    <w:rPr>
      <w:rFonts w:cs="Arial"/>
      <w:b/>
      <w:bCs/>
      <w:i/>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ascii="Symbol" w:hAnsi="Symbol" w:cs="Symbol"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hint="default"/>
    </w:rPr>
  </w:style>
  <w:style w:type="character" w:customStyle="1" w:styleId="WW8Num3z0">
    <w:name w:val="WW8Num3z0"/>
    <w:rPr>
      <w:rFonts w:hint="default"/>
    </w:rPr>
  </w:style>
  <w:style w:type="character" w:customStyle="1" w:styleId="WW8Num4z0">
    <w:name w:val="WW8Num4z0"/>
    <w:rPr>
      <w:rFont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hint="default"/>
    </w:rPr>
  </w:style>
  <w:style w:type="character" w:customStyle="1" w:styleId="WW8Num5z2">
    <w:name w:val="WW8Num5z2"/>
    <w:rPr>
      <w:rFonts w:hint="default"/>
      <w:i w:val="0"/>
    </w:rPr>
  </w:style>
  <w:style w:type="character" w:customStyle="1" w:styleId="WW8Num3z1">
    <w:name w:val="WW8Num3z1"/>
  </w:style>
  <w:style w:type="character" w:customStyle="1" w:styleId="WW8Num3z2">
    <w:name w:val="WW8Num3z2"/>
  </w:style>
  <w:style w:type="character" w:customStyle="1" w:styleId="WW8Num3z3">
    <w:name w:val="WW8Num3z3"/>
  </w:style>
  <w:style w:type="character" w:customStyle="1" w:styleId="WW8Num3z4">
    <w:name w:val="WW8Num3z4"/>
  </w:style>
  <w:style w:type="character" w:customStyle="1" w:styleId="WW8Num3z5">
    <w:name w:val="WW8Num3z5"/>
  </w:style>
  <w:style w:type="character" w:customStyle="1" w:styleId="WW8Num3z6">
    <w:name w:val="WW8Num3z6"/>
  </w:style>
  <w:style w:type="character" w:customStyle="1" w:styleId="WW8Num3z7">
    <w:name w:val="WW8Num3z7"/>
  </w:style>
  <w:style w:type="character" w:customStyle="1" w:styleId="WW8Num3z8">
    <w:name w:val="WW8Num3z8"/>
  </w:style>
  <w:style w:type="character" w:customStyle="1" w:styleId="WW8Num5z1">
    <w:name w:val="WW8Num5z1"/>
    <w:rPr>
      <w:rFonts w:hint="default"/>
      <w:b/>
    </w:rPr>
  </w:style>
  <w:style w:type="character" w:customStyle="1" w:styleId="WW8Num6z0">
    <w:name w:val="WW8Num6z0"/>
    <w:rPr>
      <w:rFonts w:ascii="Wingdings" w:hAnsi="Wingdings" w:cs="Wingdings" w:hint="default"/>
    </w:rPr>
  </w:style>
  <w:style w:type="character" w:customStyle="1" w:styleId="WW8Num6z1">
    <w:name w:val="WW8Num6z1"/>
    <w:rPr>
      <w:rFonts w:ascii="Times New Roman" w:eastAsia="Times New Roman" w:hAnsi="Times New Roman" w:cs="Times New Roman" w:hint="default"/>
    </w:rPr>
  </w:style>
  <w:style w:type="character" w:customStyle="1" w:styleId="WW8Num6z3">
    <w:name w:val="WW8Num6z3"/>
    <w:rPr>
      <w:rFonts w:ascii="Symbol" w:hAnsi="Symbol" w:cs="Symbol" w:hint="default"/>
    </w:rPr>
  </w:style>
  <w:style w:type="character" w:customStyle="1" w:styleId="WW8Num6z4">
    <w:name w:val="WW8Num6z4"/>
    <w:rPr>
      <w:rFonts w:ascii="Courier New" w:hAnsi="Courier New" w:cs="Courier New" w:hint="default"/>
    </w:rPr>
  </w:style>
  <w:style w:type="character" w:customStyle="1" w:styleId="WW8Num7z0">
    <w:name w:val="WW8Num7z0"/>
    <w:rPr>
      <w:rFonts w:hint="default"/>
    </w:rPr>
  </w:style>
  <w:style w:type="character" w:customStyle="1" w:styleId="WW8Num8z0">
    <w:name w:val="WW8Num8z0"/>
    <w:rPr>
      <w:rFonts w:hint="default"/>
    </w:rPr>
  </w:style>
  <w:style w:type="character" w:customStyle="1" w:styleId="WW8Num8z1">
    <w:name w:val="WW8Num8z1"/>
    <w:rPr>
      <w:rFonts w:hint="default"/>
      <w:b/>
    </w:rPr>
  </w:style>
  <w:style w:type="character" w:customStyle="1" w:styleId="WW8Num9z0">
    <w:name w:val="WW8Num9z0"/>
    <w:rPr>
      <w:rFonts w:hint="default"/>
    </w:rPr>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hint="default"/>
    </w:rPr>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rPr>
      <w:rFonts w:hint="default"/>
      <w:b w:val="0"/>
      <w:color w:val="auto"/>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Times New Roman" w:eastAsia="Times New Roman" w:hAnsi="Times New Roman" w:cs="Times New Roman" w:hint="default"/>
      <w:color w:val="000000"/>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2z3">
    <w:name w:val="WW8Num12z3"/>
    <w:rPr>
      <w:rFonts w:ascii="Symbol" w:hAnsi="Symbol" w:cs="Symbol" w:hint="default"/>
    </w:rPr>
  </w:style>
  <w:style w:type="character" w:customStyle="1" w:styleId="WW8Num13z0">
    <w:name w:val="WW8Num13z0"/>
    <w:rPr>
      <w:rFonts w:hint="default"/>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cs="Wingdings" w:hint="default"/>
    </w:rPr>
  </w:style>
  <w:style w:type="character" w:customStyle="1" w:styleId="WW8Num15z3">
    <w:name w:val="WW8Num15z3"/>
    <w:rPr>
      <w:rFonts w:ascii="Symbol" w:hAnsi="Symbol" w:cs="Symbol" w:hint="default"/>
    </w:rPr>
  </w:style>
  <w:style w:type="character" w:customStyle="1" w:styleId="WW8Num16z0">
    <w:name w:val="WW8Num16z0"/>
    <w:rPr>
      <w:rFonts w:ascii="Wingdings" w:hAnsi="Wingdings" w:cs="Wingdings" w:hint="default"/>
      <w:sz w:val="16"/>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hint="default"/>
    </w:rPr>
  </w:style>
  <w:style w:type="character" w:customStyle="1" w:styleId="WW8Num18z0">
    <w:name w:val="WW8Num18z0"/>
    <w:rPr>
      <w:rFonts w:hint="default"/>
    </w:rPr>
  </w:style>
  <w:style w:type="character" w:customStyle="1" w:styleId="WW8Num18z1">
    <w:name w:val="WW8Num18z1"/>
    <w:rPr>
      <w:rFonts w:ascii="Times New Roman" w:eastAsia="Times New Roman" w:hAnsi="Times New Roman" w:cs="Times New Roman" w:hint="default"/>
    </w:rPr>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rPr>
      <w:rFonts w:hint="default"/>
    </w:rPr>
  </w:style>
  <w:style w:type="character" w:customStyle="1" w:styleId="WW8Num20z0">
    <w:name w:val="WW8Num20z0"/>
    <w:rPr>
      <w:rFonts w:hint="default"/>
    </w:rPr>
  </w:style>
  <w:style w:type="character" w:customStyle="1" w:styleId="WW8Num20z2">
    <w:name w:val="WW8Num20z2"/>
    <w:rPr>
      <w:rFonts w:hint="default"/>
      <w:i w:val="0"/>
    </w:rPr>
  </w:style>
  <w:style w:type="character" w:customStyle="1" w:styleId="WW8Num21z0">
    <w:name w:val="WW8Num21z0"/>
    <w:rPr>
      <w:rFonts w:ascii="Times New Roman" w:eastAsia="Times New Roman" w:hAnsi="Times New Roman" w:cs="Times New Roman" w:hint="default"/>
      <w:color w:val="000000"/>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1z3">
    <w:name w:val="WW8Num21z3"/>
    <w:rPr>
      <w:rFonts w:ascii="Symbol" w:hAnsi="Symbol" w:cs="Symbol" w:hint="default"/>
    </w:rPr>
  </w:style>
  <w:style w:type="character" w:customStyle="1" w:styleId="WW8Num22z0">
    <w:name w:val="WW8Num22z0"/>
    <w:rPr>
      <w:rFonts w:hint="default"/>
    </w:rPr>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ascii="Times New Roman" w:eastAsia="Times New Roman" w:hAnsi="Times New Roman" w:cs="Times New Roman" w:hint="default"/>
      <w:color w:val="000000"/>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3z3">
    <w:name w:val="WW8Num23z3"/>
    <w:rPr>
      <w:rFonts w:ascii="Symbol" w:hAnsi="Symbol" w:cs="Symbol" w:hint="default"/>
    </w:rPr>
  </w:style>
  <w:style w:type="character" w:customStyle="1" w:styleId="WW8Num24z0">
    <w:name w:val="WW8Num24z0"/>
    <w:rPr>
      <w:rFonts w:hint="default"/>
    </w:rPr>
  </w:style>
  <w:style w:type="character" w:customStyle="1" w:styleId="WW8Num25z0">
    <w:name w:val="WW8Num25z0"/>
    <w:rPr>
      <w:rFonts w:ascii="Wingdings" w:hAnsi="Wingdings" w:cs="Wingdings" w:hint="default"/>
    </w:rPr>
  </w:style>
  <w:style w:type="character" w:customStyle="1" w:styleId="WW8Num25z1">
    <w:name w:val="WW8Num25z1"/>
    <w:rPr>
      <w:rFonts w:ascii="Courier New" w:hAnsi="Courier New" w:cs="Courier New" w:hint="default"/>
    </w:rPr>
  </w:style>
  <w:style w:type="character" w:customStyle="1" w:styleId="WW8Num25z3">
    <w:name w:val="WW8Num25z3"/>
    <w:rPr>
      <w:rFonts w:ascii="Symbol" w:hAnsi="Symbol" w:cs="Symbol" w:hint="default"/>
    </w:rPr>
  </w:style>
  <w:style w:type="character" w:customStyle="1" w:styleId="WW8Num26z0">
    <w:name w:val="WW8Num26z0"/>
    <w:rPr>
      <w:rFonts w:hint="default"/>
      <w:b w:val="0"/>
      <w:color w:val="000000"/>
      <w:sz w:val="24"/>
    </w:rPr>
  </w:style>
  <w:style w:type="character" w:customStyle="1" w:styleId="WW8Num26z1">
    <w:name w:val="WW8Num26z1"/>
    <w:rPr>
      <w:rFonts w:ascii="Courier New" w:hAnsi="Courier New" w:cs="Courier New" w:hint="default"/>
    </w:rPr>
  </w:style>
  <w:style w:type="character" w:customStyle="1" w:styleId="WW8Num26z2">
    <w:name w:val="WW8Num26z2"/>
    <w:rPr>
      <w:rFonts w:ascii="Wingdings" w:hAnsi="Wingdings" w:cs="Wingdings" w:hint="default"/>
    </w:rPr>
  </w:style>
  <w:style w:type="character" w:customStyle="1" w:styleId="WW8Num26z3">
    <w:name w:val="WW8Num26z3"/>
    <w:rPr>
      <w:rFonts w:ascii="Symbol" w:hAnsi="Symbol" w:cs="Symbol" w:hint="default"/>
    </w:rPr>
  </w:style>
  <w:style w:type="character" w:customStyle="1" w:styleId="WW8Num27z0">
    <w:name w:val="WW8Num27z0"/>
    <w:rPr>
      <w:rFonts w:hint="default"/>
    </w:rPr>
  </w:style>
  <w:style w:type="character" w:customStyle="1" w:styleId="WW8Num28z0">
    <w:name w:val="WW8Num28z0"/>
    <w:rPr>
      <w:rFonts w:hint="default"/>
    </w:rPr>
  </w:style>
  <w:style w:type="character" w:customStyle="1" w:styleId="WW8Num28z1">
    <w:name w:val="WW8Num28z1"/>
  </w:style>
  <w:style w:type="character" w:customStyle="1" w:styleId="WW8Num28z2">
    <w:name w:val="WW8Num28z2"/>
  </w:style>
  <w:style w:type="character" w:customStyle="1" w:styleId="WW8Num28z3">
    <w:name w:val="WW8Num28z3"/>
  </w:style>
  <w:style w:type="character" w:customStyle="1" w:styleId="WW8Num28z4">
    <w:name w:val="WW8Num28z4"/>
  </w:style>
  <w:style w:type="character" w:customStyle="1" w:styleId="WW8Num28z5">
    <w:name w:val="WW8Num28z5"/>
  </w:style>
  <w:style w:type="character" w:customStyle="1" w:styleId="WW8Num28z6">
    <w:name w:val="WW8Num28z6"/>
  </w:style>
  <w:style w:type="character" w:customStyle="1" w:styleId="WW8Num28z7">
    <w:name w:val="WW8Num28z7"/>
  </w:style>
  <w:style w:type="character" w:customStyle="1" w:styleId="WW8Num28z8">
    <w:name w:val="WW8Num28z8"/>
  </w:style>
  <w:style w:type="character" w:customStyle="1" w:styleId="WW8Num29z0">
    <w:name w:val="WW8Num29z0"/>
    <w:rPr>
      <w:rFonts w:hint="default"/>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hint="default"/>
    </w:rPr>
  </w:style>
  <w:style w:type="character" w:customStyle="1" w:styleId="WW8Num30z1">
    <w:name w:val="WW8Num30z1"/>
    <w:rPr>
      <w:rFonts w:hint="default"/>
      <w:sz w:val="24"/>
    </w:rPr>
  </w:style>
  <w:style w:type="character" w:customStyle="1" w:styleId="WW8Num31z0">
    <w:name w:val="WW8Num31z0"/>
    <w:rPr>
      <w:rFonts w:hint="default"/>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rPr>
      <w:rFonts w:hint="default"/>
    </w:rPr>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DefaultParagraphFont1">
    <w:name w:val="Default Paragraph Font1"/>
  </w:style>
  <w:style w:type="character" w:customStyle="1" w:styleId="a">
    <w:name w:val="Знаци за бележки под линия"/>
    <w:rPr>
      <w:rFonts w:ascii="Times New Roman" w:hAnsi="Times New Roman" w:cs="Times New Roman"/>
      <w:sz w:val="27"/>
      <w:vertAlign w:val="superscript"/>
      <w:lang w:val="en-US"/>
    </w:rPr>
  </w:style>
  <w:style w:type="character" w:customStyle="1" w:styleId="Heading3Char">
    <w:name w:val="Heading 3 Char"/>
    <w:rPr>
      <w:rFonts w:cs="Arial"/>
      <w:b/>
      <w:bCs/>
      <w:i/>
      <w:sz w:val="24"/>
      <w:szCs w:val="26"/>
      <w:lang w:val="en-GB" w:eastAsia="ar-SA" w:bidi="ar-SA"/>
    </w:rPr>
  </w:style>
  <w:style w:type="character" w:styleId="CommentReference">
    <w:name w:val="annotation reference"/>
    <w:rPr>
      <w:sz w:val="16"/>
      <w:szCs w:val="16"/>
    </w:rPr>
  </w:style>
  <w:style w:type="character" w:styleId="Strong">
    <w:name w:val="Strong"/>
    <w:qFormat/>
    <w:rPr>
      <w:b/>
      <w:bCs/>
    </w:rPr>
  </w:style>
  <w:style w:type="character" w:styleId="PageNumber">
    <w:name w:val="page number"/>
    <w:basedOn w:val="DefaultParagraphFont1"/>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FootnoteTextChar">
    <w:name w:val="Footnote Text Char"/>
    <w:rPr>
      <w:spacing w:val="-2"/>
      <w:lang w:val="en-GB" w:eastAsia="ar-SA" w:bidi="ar-SA"/>
    </w:rPr>
  </w:style>
  <w:style w:type="character" w:customStyle="1" w:styleId="spelle">
    <w:name w:val="spelle"/>
    <w:basedOn w:val="DefaultParagraphFont1"/>
  </w:style>
  <w:style w:type="character" w:customStyle="1" w:styleId="grame">
    <w:name w:val="grame"/>
    <w:basedOn w:val="DefaultParagraphFont1"/>
  </w:style>
  <w:style w:type="character" w:customStyle="1" w:styleId="answeralt">
    <w:name w:val="answeralt"/>
    <w:rPr>
      <w:rFonts w:ascii="Arial" w:hAnsi="Arial" w:cs="Arial"/>
      <w:sz w:val="20"/>
      <w:lang w:val="en-GB"/>
    </w:rPr>
  </w:style>
  <w:style w:type="character" w:styleId="FootnoteReference">
    <w:name w:val="footnote reference"/>
    <w:rPr>
      <w:vertAlign w:val="superscript"/>
    </w:rPr>
  </w:style>
  <w:style w:type="character" w:customStyle="1" w:styleId="a0">
    <w:name w:val="Знаци за бележки в края"/>
    <w:rPr>
      <w:vertAlign w:val="superscript"/>
    </w:rPr>
  </w:style>
  <w:style w:type="character" w:customStyle="1" w:styleId="WW-">
    <w:name w:val="WW-Знаци за бележки в края"/>
  </w:style>
  <w:style w:type="character" w:customStyle="1" w:styleId="a1">
    <w:name w:val="Символи за номериране"/>
  </w:style>
  <w:style w:type="character" w:styleId="EndnoteReference">
    <w:name w:val="endnote reference"/>
    <w:rPr>
      <w:vertAlign w:val="superscript"/>
    </w:rPr>
  </w:style>
  <w:style w:type="paragraph" w:customStyle="1" w:styleId="a2">
    <w:name w:val="Заглавие"/>
    <w:basedOn w:val="Normal"/>
    <w:next w:val="BodyText"/>
    <w:pPr>
      <w:keepNext/>
      <w:spacing w:before="240" w:after="120"/>
    </w:pPr>
    <w:rPr>
      <w:rFonts w:ascii="Arial" w:eastAsia="Microsoft YaHei" w:hAnsi="Arial" w:cs="Arial"/>
      <w:sz w:val="28"/>
      <w:szCs w:val="28"/>
    </w:rPr>
  </w:style>
  <w:style w:type="paragraph" w:styleId="BodyText">
    <w:name w:val="Body Text"/>
    <w:basedOn w:val="Normal"/>
    <w:pPr>
      <w:spacing w:after="120"/>
    </w:pPr>
  </w:style>
  <w:style w:type="paragraph" w:styleId="List">
    <w:name w:val="List"/>
    <w:basedOn w:val="BodyText"/>
    <w:rPr>
      <w:rFonts w:cs="Arial"/>
    </w:rPr>
  </w:style>
  <w:style w:type="paragraph" w:customStyle="1" w:styleId="a3">
    <w:name w:val="Надпис"/>
    <w:basedOn w:val="Normal"/>
    <w:pPr>
      <w:suppressLineNumbers/>
      <w:spacing w:before="120" w:after="120"/>
    </w:pPr>
    <w:rPr>
      <w:rFonts w:cs="Arial"/>
      <w:i/>
      <w:iCs/>
      <w:szCs w:val="24"/>
    </w:rPr>
  </w:style>
  <w:style w:type="paragraph" w:customStyle="1" w:styleId="a4">
    <w:name w:val="Указател"/>
    <w:basedOn w:val="Normal"/>
    <w:pPr>
      <w:suppressLineNumbers/>
    </w:pPr>
    <w:rPr>
      <w:rFonts w:cs="Arial"/>
    </w:rPr>
  </w:style>
  <w:style w:type="paragraph" w:styleId="FootnoteText">
    <w:name w:val="footnote text"/>
    <w:basedOn w:val="Normal"/>
    <w:pPr>
      <w:widowControl w:val="0"/>
      <w:tabs>
        <w:tab w:val="left" w:pos="-720"/>
      </w:tabs>
      <w:jc w:val="both"/>
    </w:pPr>
    <w:rPr>
      <w:spacing w:val="-2"/>
      <w:sz w:val="20"/>
    </w:rPr>
  </w:style>
  <w:style w:type="paragraph" w:customStyle="1" w:styleId="Char">
    <w:name w:val="Char"/>
    <w:basedOn w:val="Normal"/>
    <w:pPr>
      <w:tabs>
        <w:tab w:val="left" w:pos="709"/>
      </w:tabs>
    </w:pPr>
    <w:rPr>
      <w:rFonts w:ascii="Tahoma" w:hAnsi="Tahoma" w:cs="Tahoma"/>
      <w:szCs w:val="24"/>
      <w:lang w:val="pl-PL"/>
    </w:rPr>
  </w:style>
  <w:style w:type="paragraph" w:customStyle="1" w:styleId="GfAheading1">
    <w:name w:val="GfA heading 1"/>
    <w:basedOn w:val="Normal"/>
    <w:pPr>
      <w:numPr>
        <w:numId w:val="3"/>
      </w:numPr>
    </w:pPr>
    <w:rPr>
      <w:b/>
      <w:szCs w:val="24"/>
    </w:rPr>
  </w:style>
  <w:style w:type="paragraph" w:customStyle="1" w:styleId="Char1">
    <w:name w:val="Char1"/>
    <w:basedOn w:val="Normal"/>
    <w:pPr>
      <w:tabs>
        <w:tab w:val="left" w:pos="709"/>
      </w:tabs>
    </w:pPr>
    <w:rPr>
      <w:rFonts w:ascii="Tahoma" w:hAnsi="Tahoma" w:cs="Tahoma"/>
      <w:szCs w:val="24"/>
      <w:lang w:val="pl-PL"/>
    </w:rPr>
  </w:style>
  <w:style w:type="paragraph" w:customStyle="1" w:styleId="CharCharCharCharCharChar">
    <w:name w:val="Char Char Char Char Char Char"/>
    <w:basedOn w:val="Normal"/>
    <w:pPr>
      <w:tabs>
        <w:tab w:val="left" w:pos="709"/>
      </w:tabs>
    </w:pPr>
    <w:rPr>
      <w:rFonts w:ascii="Tahoma" w:hAnsi="Tahoma" w:cs="Tahoma"/>
      <w:szCs w:val="24"/>
      <w:lang w:val="pl-PL"/>
    </w:rPr>
  </w:style>
  <w:style w:type="paragraph" w:styleId="CommentText">
    <w:name w:val="annotation text"/>
    <w:basedOn w:val="Normal"/>
    <w:rPr>
      <w:sz w:val="20"/>
    </w:rPr>
  </w:style>
  <w:style w:type="paragraph" w:styleId="CommentSubject">
    <w:name w:val="annotation subject"/>
    <w:basedOn w:val="CommentText"/>
    <w:next w:val="CommentText"/>
    <w:rPr>
      <w:b/>
      <w:bCs/>
    </w:rPr>
  </w:style>
  <w:style w:type="paragraph" w:styleId="BalloonText">
    <w:name w:val="Balloon Text"/>
    <w:basedOn w:val="Normal"/>
    <w:rPr>
      <w:rFonts w:ascii="Tahoma" w:hAnsi="Tahoma" w:cs="Tahoma"/>
      <w:sz w:val="16"/>
      <w:szCs w:val="16"/>
    </w:rPr>
  </w:style>
  <w:style w:type="paragraph" w:customStyle="1" w:styleId="Text1">
    <w:name w:val="Text 1"/>
    <w:pPr>
      <w:widowControl w:val="0"/>
      <w:tabs>
        <w:tab w:val="left" w:pos="-720"/>
      </w:tabs>
      <w:suppressAutoHyphens/>
      <w:jc w:val="both"/>
    </w:pPr>
    <w:rPr>
      <w:rFonts w:ascii="Courier New" w:hAnsi="Courier New" w:cs="Courier New"/>
      <w:spacing w:val="-3"/>
      <w:sz w:val="24"/>
      <w:lang w:val="en-GB" w:eastAsia="ar-SA"/>
    </w:rPr>
  </w:style>
  <w:style w:type="paragraph" w:customStyle="1" w:styleId="Default">
    <w:name w:val="Default"/>
    <w:pPr>
      <w:widowControl w:val="0"/>
      <w:suppressAutoHyphens/>
      <w:autoSpaceDE w:val="0"/>
    </w:pPr>
    <w:rPr>
      <w:rFonts w:ascii="Frutiger" w:hAnsi="Frutiger" w:cs="Frutiger"/>
      <w:color w:val="000000"/>
      <w:sz w:val="24"/>
      <w:szCs w:val="24"/>
      <w:lang w:eastAsia="ar-SA"/>
    </w:rPr>
  </w:style>
  <w:style w:type="paragraph" w:styleId="Title">
    <w:name w:val="Title"/>
    <w:basedOn w:val="Normal"/>
    <w:next w:val="Subtitle"/>
    <w:qFormat/>
    <w:pPr>
      <w:widowControl w:val="0"/>
      <w:tabs>
        <w:tab w:val="left" w:pos="-720"/>
      </w:tabs>
      <w:jc w:val="center"/>
    </w:pPr>
    <w:rPr>
      <w:b/>
      <w:sz w:val="48"/>
      <w:lang w:val="en-US"/>
    </w:rPr>
  </w:style>
  <w:style w:type="paragraph" w:styleId="Subtitle">
    <w:name w:val="Subtitle"/>
    <w:basedOn w:val="Normal"/>
    <w:next w:val="BodyText"/>
    <w:qFormat/>
    <w:pPr>
      <w:overflowPunct w:val="0"/>
      <w:autoSpaceDE w:val="0"/>
      <w:jc w:val="center"/>
      <w:textAlignment w:val="baseline"/>
    </w:pPr>
    <w:rPr>
      <w:b/>
      <w:bCs/>
      <w:sz w:val="28"/>
      <w:szCs w:val="28"/>
      <w:u w:val="single"/>
      <w:lang w:val="pl-PL"/>
    </w:rPr>
  </w:style>
  <w:style w:type="paragraph" w:customStyle="1" w:styleId="SubTitle1">
    <w:name w:val="SubTitle 1"/>
    <w:basedOn w:val="Normal"/>
    <w:next w:val="Normal"/>
    <w:pPr>
      <w:spacing w:after="240"/>
      <w:jc w:val="center"/>
    </w:pPr>
    <w:rPr>
      <w:b/>
      <w:sz w:val="40"/>
    </w:rPr>
  </w:style>
  <w:style w:type="paragraph" w:customStyle="1" w:styleId="Application4">
    <w:name w:val="Application4"/>
    <w:basedOn w:val="Normal"/>
    <w:pPr>
      <w:widowControl w:val="0"/>
      <w:numPr>
        <w:numId w:val="4"/>
      </w:numPr>
      <w:tabs>
        <w:tab w:val="right" w:pos="8789"/>
      </w:tabs>
    </w:pPr>
    <w:rPr>
      <w:rFonts w:ascii="Arial" w:hAnsi="Arial" w:cs="Arial"/>
      <w:spacing w:val="-2"/>
      <w:sz w:val="20"/>
    </w:rPr>
  </w:style>
  <w:style w:type="paragraph" w:customStyle="1" w:styleId="NumPar2">
    <w:name w:val="NumPar 2"/>
    <w:basedOn w:val="Heading2"/>
    <w:next w:val="Normal"/>
    <w:pPr>
      <w:keepNext w:val="0"/>
      <w:numPr>
        <w:ilvl w:val="0"/>
        <w:numId w:val="0"/>
      </w:numPr>
      <w:tabs>
        <w:tab w:val="left" w:pos="360"/>
        <w:tab w:val="num" w:pos="1080"/>
      </w:tabs>
      <w:spacing w:before="0" w:after="240"/>
      <w:ind w:left="360" w:hanging="708"/>
      <w:jc w:val="both"/>
    </w:pPr>
    <w:rPr>
      <w:b w:val="0"/>
      <w:i/>
      <w:lang w:val="fr-FR"/>
    </w:rPr>
  </w:style>
  <w:style w:type="paragraph" w:customStyle="1" w:styleId="GfAHeading10">
    <w:name w:val="GfA Heading 1"/>
    <w:basedOn w:val="Normal"/>
    <w:rPr>
      <w:b/>
      <w:szCs w:val="24"/>
    </w:rPr>
  </w:style>
  <w:style w:type="paragraph" w:styleId="ListBullet">
    <w:name w:val="List Bullet"/>
    <w:basedOn w:val="Normal"/>
    <w:pPr>
      <w:tabs>
        <w:tab w:val="left" w:pos="360"/>
      </w:tabs>
      <w:spacing w:after="120"/>
      <w:ind w:left="283" w:firstLine="77"/>
    </w:pPr>
  </w:style>
  <w:style w:type="paragraph" w:styleId="NormalIndent">
    <w:name w:val="Normal Indent"/>
    <w:basedOn w:val="Normal"/>
    <w:pPr>
      <w:ind w:left="708"/>
    </w:pPr>
  </w:style>
  <w:style w:type="paragraph" w:customStyle="1" w:styleId="NormalIndent1">
    <w:name w:val="Normal Indent 1"/>
    <w:basedOn w:val="NormalIndent"/>
    <w:pPr>
      <w:spacing w:line="320" w:lineRule="atLeast"/>
      <w:ind w:left="0"/>
      <w:jc w:val="both"/>
    </w:pPr>
    <w:rPr>
      <w:b/>
      <w:iCs/>
    </w:rPr>
  </w:style>
  <w:style w:type="paragraph" w:styleId="Footer">
    <w:name w:val="footer"/>
    <w:basedOn w:val="Normal"/>
    <w:pPr>
      <w:tabs>
        <w:tab w:val="center" w:pos="4536"/>
        <w:tab w:val="right" w:pos="9072"/>
      </w:tabs>
    </w:pPr>
  </w:style>
  <w:style w:type="paragraph" w:customStyle="1" w:styleId="Style">
    <w:name w:val="Style"/>
    <w:pPr>
      <w:widowControl w:val="0"/>
      <w:suppressAutoHyphens/>
      <w:autoSpaceDE w:val="0"/>
      <w:ind w:left="140" w:right="140" w:firstLine="840"/>
      <w:jc w:val="both"/>
    </w:pPr>
    <w:rPr>
      <w:sz w:val="24"/>
      <w:szCs w:val="24"/>
      <w:lang w:eastAsia="ar-SA"/>
    </w:rPr>
  </w:style>
  <w:style w:type="paragraph" w:styleId="TOC1">
    <w:name w:val="toc 1"/>
    <w:basedOn w:val="Normal"/>
    <w:next w:val="Normal"/>
  </w:style>
  <w:style w:type="paragraph" w:styleId="TOC2">
    <w:name w:val="toc 2"/>
    <w:basedOn w:val="Normal"/>
    <w:next w:val="Normal"/>
    <w:pPr>
      <w:tabs>
        <w:tab w:val="right" w:leader="dot" w:pos="9062"/>
      </w:tabs>
      <w:ind w:left="240"/>
      <w:jc w:val="both"/>
    </w:pPr>
  </w:style>
  <w:style w:type="paragraph" w:styleId="TOC3">
    <w:name w:val="toc 3"/>
    <w:basedOn w:val="Normal"/>
    <w:next w:val="Normal"/>
    <w:pPr>
      <w:ind w:left="480"/>
    </w:pPr>
  </w:style>
  <w:style w:type="paragraph" w:styleId="Header">
    <w:name w:val="header"/>
    <w:basedOn w:val="Normal"/>
    <w:pPr>
      <w:tabs>
        <w:tab w:val="center" w:pos="4536"/>
        <w:tab w:val="right" w:pos="9072"/>
      </w:tabs>
    </w:pPr>
  </w:style>
  <w:style w:type="paragraph" w:customStyle="1" w:styleId="CharCharChar1CharCharChar1CharCharCharCharCharCharChar">
    <w:name w:val="Char Char Char1 Char Char Char1 Char Char Char Char Char Char Char"/>
    <w:basedOn w:val="Normal"/>
    <w:pPr>
      <w:tabs>
        <w:tab w:val="left" w:pos="709"/>
      </w:tabs>
    </w:pPr>
    <w:rPr>
      <w:rFonts w:ascii="Tahoma" w:hAnsi="Tahoma" w:cs="Tahoma"/>
      <w:lang w:val="pl-PL"/>
    </w:rPr>
  </w:style>
  <w:style w:type="paragraph" w:styleId="NormalWeb">
    <w:name w:val="Normal (Web)"/>
    <w:basedOn w:val="Normal"/>
    <w:pPr>
      <w:spacing w:before="280" w:after="280"/>
    </w:pPr>
    <w:rPr>
      <w:szCs w:val="24"/>
    </w:rPr>
  </w:style>
  <w:style w:type="paragraph" w:styleId="BodyText2">
    <w:name w:val="Body Text 2"/>
    <w:basedOn w:val="Normal"/>
    <w:pPr>
      <w:spacing w:after="120" w:line="480" w:lineRule="auto"/>
      <w:jc w:val="both"/>
    </w:pPr>
    <w:rPr>
      <w:rFonts w:ascii="Arial" w:hAnsi="Arial" w:cs="Arial"/>
      <w:sz w:val="20"/>
    </w:rPr>
  </w:style>
  <w:style w:type="paragraph" w:customStyle="1" w:styleId="firstlinepp">
    <w:name w:val="firstline_pp"/>
    <w:basedOn w:val="Normal"/>
    <w:pPr>
      <w:spacing w:before="280" w:after="280"/>
    </w:pPr>
    <w:rPr>
      <w:szCs w:val="24"/>
    </w:rPr>
  </w:style>
  <w:style w:type="paragraph" w:customStyle="1" w:styleId="CharChar2CharCharCharCharCharCharCharCharCharCharCharCharCharCharCharCharCharCharCharCharCharCharCharCharCharCharCharChar">
    <w:name w:val="Char Char2 Char Char Char Char Char Char Char Char Char Char Char Char Char Char Char Char Char Char Char Char Char Char Char Char Char Char Char Char"/>
    <w:basedOn w:val="Normal"/>
    <w:pPr>
      <w:tabs>
        <w:tab w:val="left" w:pos="709"/>
      </w:tabs>
    </w:pPr>
    <w:rPr>
      <w:rFonts w:ascii="Tahoma" w:hAnsi="Tahoma" w:cs="Tahoma"/>
      <w:szCs w:val="24"/>
      <w:lang w:val="pl-PL"/>
    </w:rPr>
  </w:style>
  <w:style w:type="paragraph" w:customStyle="1" w:styleId="Nasokitekst">
    <w:name w:val="Nasoki tekst"/>
    <w:basedOn w:val="Normal"/>
    <w:pPr>
      <w:ind w:firstLine="709"/>
      <w:jc w:val="both"/>
    </w:pPr>
  </w:style>
  <w:style w:type="paragraph" w:customStyle="1" w:styleId="CharCharCharChar">
    <w:name w:val="Char Char Char Char"/>
    <w:basedOn w:val="Normal"/>
    <w:pPr>
      <w:tabs>
        <w:tab w:val="left" w:pos="709"/>
      </w:tabs>
    </w:pPr>
    <w:rPr>
      <w:rFonts w:ascii="Tahoma" w:hAnsi="Tahoma" w:cs="Tahoma"/>
      <w:szCs w:val="24"/>
      <w:lang w:val="pl-PL"/>
    </w:rPr>
  </w:style>
  <w:style w:type="paragraph" w:customStyle="1" w:styleId="a5">
    <w:name w:val="Знак Знак"/>
    <w:basedOn w:val="Normal"/>
    <w:pPr>
      <w:tabs>
        <w:tab w:val="left" w:pos="709"/>
      </w:tabs>
    </w:pPr>
    <w:rPr>
      <w:rFonts w:ascii="Tahoma" w:hAnsi="Tahoma" w:cs="Tahoma"/>
      <w:szCs w:val="24"/>
      <w:lang w:val="pl-PL"/>
    </w:rPr>
  </w:style>
  <w:style w:type="paragraph" w:customStyle="1" w:styleId="CharCharCharCharCharCharChar1CharCharCharCharCharCharCharCharCharCharCharChar">
    <w:name w:val="Char Char Char Char Char Char Char1 Char Char Char Char Char Char Char Char Char Char Char Char"/>
    <w:basedOn w:val="Normal"/>
    <w:pPr>
      <w:tabs>
        <w:tab w:val="left" w:pos="709"/>
      </w:tabs>
    </w:pPr>
    <w:rPr>
      <w:rFonts w:ascii="Tahoma" w:hAnsi="Tahoma" w:cs="Tahoma"/>
      <w:szCs w:val="24"/>
      <w:lang w:val="pl-PL"/>
    </w:rPr>
  </w:style>
  <w:style w:type="paragraph" w:styleId="BodyTextIndent">
    <w:name w:val="Body Text Indent"/>
    <w:basedOn w:val="Normal"/>
    <w:pPr>
      <w:spacing w:after="120"/>
      <w:ind w:left="283"/>
    </w:pPr>
  </w:style>
  <w:style w:type="paragraph" w:customStyle="1" w:styleId="Style3">
    <w:name w:val="Style3"/>
    <w:basedOn w:val="Header"/>
    <w:pPr>
      <w:widowControl w:val="0"/>
      <w:tabs>
        <w:tab w:val="clear" w:pos="4536"/>
        <w:tab w:val="clear" w:pos="9072"/>
        <w:tab w:val="left" w:pos="0"/>
      </w:tabs>
      <w:jc w:val="center"/>
    </w:pPr>
    <w:rPr>
      <w:caps/>
      <w:szCs w:val="24"/>
    </w:rPr>
  </w:style>
  <w:style w:type="paragraph" w:customStyle="1" w:styleId="OPStyleheading2">
    <w:name w:val="OP Style heading 2"/>
    <w:basedOn w:val="Normal"/>
    <w:pPr>
      <w:numPr>
        <w:numId w:val="5"/>
      </w:numPr>
    </w:pPr>
  </w:style>
  <w:style w:type="paragraph" w:customStyle="1" w:styleId="Normalenglish">
    <w:name w:val="Normalenglish"/>
    <w:basedOn w:val="Normal"/>
    <w:pPr>
      <w:jc w:val="both"/>
    </w:pPr>
    <w:rPr>
      <w:b/>
      <w:szCs w:val="24"/>
    </w:rPr>
  </w:style>
  <w:style w:type="paragraph" w:customStyle="1" w:styleId="Application2">
    <w:name w:val="Application2"/>
    <w:basedOn w:val="Normal"/>
    <w:pPr>
      <w:widowControl w:val="0"/>
      <w:spacing w:before="120" w:after="120"/>
      <w:jc w:val="both"/>
    </w:pPr>
    <w:rPr>
      <w:kern w:val="1"/>
      <w:sz w:val="22"/>
      <w:szCs w:val="22"/>
    </w:rPr>
  </w:style>
  <w:style w:type="paragraph" w:customStyle="1" w:styleId="Application3">
    <w:name w:val="Application3"/>
    <w:basedOn w:val="Normal"/>
    <w:pPr>
      <w:widowControl w:val="0"/>
      <w:tabs>
        <w:tab w:val="right" w:pos="8789"/>
      </w:tabs>
      <w:jc w:val="both"/>
    </w:pPr>
    <w:rPr>
      <w:spacing w:val="-2"/>
      <w:sz w:val="22"/>
      <w:szCs w:val="22"/>
    </w:rPr>
  </w:style>
  <w:style w:type="paragraph" w:customStyle="1" w:styleId="CharChar1CharCharCharCharCharCharCharCharCharCharCharCharCharCharCharChar">
    <w:name w:val="Char Char1 Char Char Char Char Char Char Char Char Char Char Char Char Char Char Char Char"/>
    <w:basedOn w:val="Normal"/>
    <w:pPr>
      <w:tabs>
        <w:tab w:val="left" w:pos="709"/>
      </w:tabs>
      <w:spacing w:before="120" w:after="120"/>
      <w:ind w:left="360"/>
      <w:jc w:val="center"/>
    </w:pPr>
    <w:rPr>
      <w:rFonts w:ascii="Tahoma" w:hAnsi="Tahoma" w:cs="Tahoma"/>
      <w:b/>
      <w:bCs/>
      <w:szCs w:val="28"/>
      <w:lang w:val="pl-PL"/>
    </w:rPr>
  </w:style>
  <w:style w:type="paragraph" w:styleId="ListBullet2">
    <w:name w:val="List Bullet 2"/>
    <w:basedOn w:val="Normal"/>
    <w:pPr>
      <w:numPr>
        <w:numId w:val="2"/>
      </w:numPr>
    </w:pPr>
  </w:style>
  <w:style w:type="paragraph" w:customStyle="1" w:styleId="CharCharChar">
    <w:name w:val="Char Char Char Знак Знак"/>
    <w:basedOn w:val="Normal"/>
    <w:pPr>
      <w:tabs>
        <w:tab w:val="left" w:pos="709"/>
      </w:tabs>
    </w:pPr>
    <w:rPr>
      <w:rFonts w:ascii="Tahoma" w:hAnsi="Tahoma" w:cs="Tahoma"/>
      <w:szCs w:val="24"/>
      <w:lang w:val="pl-PL"/>
    </w:rPr>
  </w:style>
  <w:style w:type="paragraph" w:customStyle="1" w:styleId="CharCharCharCharChar">
    <w:name w:val="Char Char Char Char Знак Char"/>
    <w:basedOn w:val="Normal"/>
    <w:pPr>
      <w:tabs>
        <w:tab w:val="left" w:pos="709"/>
      </w:tabs>
    </w:pPr>
    <w:rPr>
      <w:rFonts w:ascii="Tahoma" w:hAnsi="Tahoma" w:cs="Tahoma"/>
      <w:szCs w:val="24"/>
      <w:lang w:val="pl-PL"/>
    </w:rPr>
  </w:style>
  <w:style w:type="paragraph" w:customStyle="1" w:styleId="Char1CharCharChar">
    <w:name w:val="Char1 Char Char Char"/>
    <w:basedOn w:val="Normal"/>
    <w:pPr>
      <w:tabs>
        <w:tab w:val="left" w:pos="709"/>
      </w:tabs>
    </w:pPr>
    <w:rPr>
      <w:rFonts w:ascii="Futura Bk" w:hAnsi="Futura Bk" w:cs="Futura Bk"/>
      <w:sz w:val="20"/>
      <w:szCs w:val="24"/>
      <w:lang w:val="pl-PL"/>
    </w:rPr>
  </w:style>
  <w:style w:type="paragraph" w:customStyle="1" w:styleId="a6">
    <w:name w:val="Знак"/>
    <w:basedOn w:val="Normal"/>
    <w:pPr>
      <w:tabs>
        <w:tab w:val="left" w:pos="709"/>
      </w:tabs>
    </w:pPr>
    <w:rPr>
      <w:rFonts w:ascii="Tahoma" w:hAnsi="Tahoma" w:cs="Tahoma"/>
      <w:szCs w:val="24"/>
      <w:lang w:val="pl-PL"/>
    </w:rPr>
  </w:style>
  <w:style w:type="paragraph" w:customStyle="1" w:styleId="-">
    <w:name w:val="Таблица - съдържание"/>
    <w:basedOn w:val="Normal"/>
    <w:pPr>
      <w:suppressLineNumbers/>
    </w:pPr>
  </w:style>
  <w:style w:type="paragraph" w:customStyle="1" w:styleId="-0">
    <w:name w:val="Таблица - заглавие"/>
    <w:basedOn w:val="-"/>
    <w:pPr>
      <w:jc w:val="center"/>
    </w:pPr>
    <w:rPr>
      <w:b/>
      <w:bCs/>
    </w:rPr>
  </w:style>
  <w:style w:type="paragraph" w:customStyle="1" w:styleId="-1">
    <w:name w:val="Рамка - съдържание"/>
    <w:basedOn w:val="BodyText"/>
  </w:style>
  <w:style w:type="paragraph" w:styleId="ListParagraph">
    <w:name w:val="List Paragraph"/>
    <w:basedOn w:val="Normal"/>
    <w:uiPriority w:val="34"/>
    <w:qFormat/>
    <w:rsid w:val="00BE63E8"/>
    <w:pPr>
      <w:ind w:left="720"/>
      <w:contextualSpacing/>
    </w:pPr>
  </w:style>
  <w:style w:type="table" w:styleId="TableGrid">
    <w:name w:val="Table Grid"/>
    <w:basedOn w:val="TableNormal"/>
    <w:uiPriority w:val="59"/>
    <w:rsid w:val="008551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F92FE8-128C-4C3F-9BFD-74BE36724B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2393</Words>
  <Characters>13643</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Министерство на икономиката и енергетиката</vt:lpstr>
    </vt:vector>
  </TitlesOfParts>
  <Company/>
  <LinksUpToDate>false</LinksUpToDate>
  <CharactersWithSpaces>16004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на икономиката и енергетиката</dc:title>
  <dc:creator>МИЕТ</dc:creator>
  <cp:lastModifiedBy>Maya Ninova</cp:lastModifiedBy>
  <cp:revision>3</cp:revision>
  <cp:lastPrinted>2016-01-25T07:11:00Z</cp:lastPrinted>
  <dcterms:created xsi:type="dcterms:W3CDTF">2024-03-20T11:18:00Z</dcterms:created>
  <dcterms:modified xsi:type="dcterms:W3CDTF">2024-03-20T11:18:00Z</dcterms:modified>
</cp:coreProperties>
</file>